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9E" w:rsidRPr="00623A44" w:rsidRDefault="00960B5A" w:rsidP="00960B5A">
      <w:pPr>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6.35pt">
            <v:imagedata r:id="rId7" o:title="uhb-word"/>
          </v:shape>
        </w:pict>
      </w:r>
    </w:p>
    <w:p w:rsidR="0084799E" w:rsidRDefault="0084799E" w:rsidP="0084799E">
      <w:pPr>
        <w:jc w:val="center"/>
        <w:rPr>
          <w:rFonts w:ascii="Arial" w:hAnsi="Arial" w:cs="Arial"/>
        </w:rPr>
      </w:pPr>
    </w:p>
    <w:p w:rsidR="00960B5A" w:rsidRDefault="00960B5A" w:rsidP="0084799E">
      <w:pPr>
        <w:jc w:val="center"/>
        <w:rPr>
          <w:rFonts w:ascii="Arial" w:hAnsi="Arial" w:cs="Arial"/>
        </w:rPr>
      </w:pPr>
    </w:p>
    <w:p w:rsidR="0084799E" w:rsidRPr="003B697F" w:rsidRDefault="0084799E" w:rsidP="0084799E">
      <w:pPr>
        <w:jc w:val="center"/>
        <w:rPr>
          <w:rFonts w:ascii="Arial" w:hAnsi="Arial" w:cs="Arial"/>
          <w:b/>
          <w:bCs/>
          <w:u w:val="single"/>
        </w:rPr>
      </w:pPr>
      <w:r w:rsidRPr="003B697F">
        <w:rPr>
          <w:rFonts w:ascii="Arial" w:hAnsi="Arial" w:cs="Arial"/>
          <w:b/>
        </w:rPr>
        <w:t>Consultation – Insert Service/Department</w:t>
      </w:r>
    </w:p>
    <w:p w:rsidR="0084799E" w:rsidRPr="00623A44" w:rsidRDefault="0084799E" w:rsidP="0084799E">
      <w:pPr>
        <w:rPr>
          <w:rFonts w:ascii="Arial" w:hAnsi="Arial" w:cs="Arial"/>
          <w:u w:val="single"/>
        </w:rPr>
      </w:pPr>
    </w:p>
    <w:p w:rsidR="0084799E" w:rsidRPr="00623A44" w:rsidRDefault="001173FF" w:rsidP="0084799E">
      <w:pPr>
        <w:jc w:val="both"/>
        <w:rPr>
          <w:rFonts w:ascii="Arial" w:hAnsi="Arial" w:cs="Arial"/>
          <w:bCs/>
        </w:rPr>
      </w:pPr>
      <w:r>
        <w:rPr>
          <w:rFonts w:ascii="Arial" w:hAnsi="Arial" w:cs="Arial"/>
          <w:b/>
          <w:bCs/>
          <w:u w:val="single"/>
        </w:rPr>
        <w:t>INTRODUCTION</w:t>
      </w:r>
    </w:p>
    <w:p w:rsidR="0084799E" w:rsidRDefault="0084799E" w:rsidP="0084799E">
      <w:pPr>
        <w:jc w:val="both"/>
        <w:rPr>
          <w:rFonts w:ascii="Arial" w:hAnsi="Arial" w:cs="Arial"/>
          <w:bCs/>
        </w:rPr>
      </w:pPr>
    </w:p>
    <w:p w:rsidR="0084799E" w:rsidRDefault="0084799E" w:rsidP="0084799E">
      <w:pPr>
        <w:jc w:val="both"/>
        <w:rPr>
          <w:rFonts w:ascii="Arial" w:hAnsi="Arial" w:cs="Arial"/>
          <w:bCs/>
        </w:rPr>
      </w:pPr>
      <w:r w:rsidRPr="00623A44">
        <w:rPr>
          <w:rFonts w:ascii="Arial" w:hAnsi="Arial" w:cs="Arial"/>
          <w:bCs/>
        </w:rPr>
        <w:t>The Trust is commencing formal consultation wit</w:t>
      </w:r>
      <w:r>
        <w:rPr>
          <w:rFonts w:ascii="Arial" w:hAnsi="Arial" w:cs="Arial"/>
          <w:bCs/>
        </w:rPr>
        <w:t>h</w:t>
      </w:r>
      <w:r w:rsidRPr="00623A44">
        <w:rPr>
          <w:rFonts w:ascii="Arial" w:hAnsi="Arial" w:cs="Arial"/>
          <w:bCs/>
        </w:rPr>
        <w:t xml:space="preserve"> </w:t>
      </w:r>
      <w:r>
        <w:rPr>
          <w:rFonts w:ascii="Arial" w:hAnsi="Arial" w:cs="Arial"/>
          <w:bCs/>
        </w:rPr>
        <w:t>*****group of staff included*****</w:t>
      </w:r>
      <w:r w:rsidRPr="00623A44">
        <w:rPr>
          <w:rFonts w:ascii="Arial" w:hAnsi="Arial" w:cs="Arial"/>
          <w:bCs/>
        </w:rPr>
        <w:t xml:space="preserve"> on the proposed changes to </w:t>
      </w:r>
      <w:r>
        <w:rPr>
          <w:rFonts w:ascii="Arial" w:hAnsi="Arial" w:cs="Arial"/>
          <w:bCs/>
        </w:rPr>
        <w:t>***summary of the change***</w:t>
      </w:r>
      <w:r w:rsidRPr="00623A44">
        <w:rPr>
          <w:rFonts w:ascii="Arial" w:hAnsi="Arial" w:cs="Arial"/>
          <w:bCs/>
        </w:rPr>
        <w:t xml:space="preserve">. </w:t>
      </w:r>
    </w:p>
    <w:p w:rsidR="0084799E" w:rsidRDefault="0084799E" w:rsidP="0084799E">
      <w:pPr>
        <w:jc w:val="both"/>
        <w:rPr>
          <w:rFonts w:ascii="Arial" w:hAnsi="Arial" w:cs="Arial"/>
          <w:bCs/>
        </w:rPr>
      </w:pPr>
    </w:p>
    <w:p w:rsidR="0084799E" w:rsidRPr="00623A44" w:rsidRDefault="0084799E" w:rsidP="0084799E">
      <w:pPr>
        <w:jc w:val="both"/>
        <w:rPr>
          <w:rFonts w:ascii="Arial" w:hAnsi="Arial" w:cs="Arial"/>
        </w:rPr>
      </w:pPr>
      <w:r w:rsidRPr="00623A44">
        <w:rPr>
          <w:rFonts w:ascii="Arial" w:hAnsi="Arial" w:cs="Arial"/>
        </w:rPr>
        <w:t xml:space="preserve">This </w:t>
      </w:r>
      <w:r w:rsidR="001B12C8">
        <w:rPr>
          <w:rFonts w:ascii="Arial" w:hAnsi="Arial" w:cs="Arial"/>
        </w:rPr>
        <w:t xml:space="preserve">consultation </w:t>
      </w:r>
      <w:r>
        <w:rPr>
          <w:rFonts w:ascii="Arial" w:hAnsi="Arial" w:cs="Arial"/>
        </w:rPr>
        <w:t>paper</w:t>
      </w:r>
      <w:r w:rsidRPr="00623A44">
        <w:rPr>
          <w:rFonts w:ascii="Arial" w:hAnsi="Arial" w:cs="Arial"/>
        </w:rPr>
        <w:t xml:space="preserve"> has been specifically prepared to </w:t>
      </w:r>
      <w:r>
        <w:rPr>
          <w:rFonts w:ascii="Arial" w:hAnsi="Arial" w:cs="Arial"/>
        </w:rPr>
        <w:t>outline</w:t>
      </w:r>
      <w:r w:rsidRPr="00623A44">
        <w:rPr>
          <w:rFonts w:ascii="Arial" w:hAnsi="Arial" w:cs="Arial"/>
        </w:rPr>
        <w:t xml:space="preserve"> the communi</w:t>
      </w:r>
      <w:r>
        <w:rPr>
          <w:rFonts w:ascii="Arial" w:hAnsi="Arial" w:cs="Arial"/>
        </w:rPr>
        <w:t>cation and consultation process. M</w:t>
      </w:r>
      <w:r w:rsidRPr="00623A44">
        <w:rPr>
          <w:rFonts w:ascii="Arial" w:hAnsi="Arial" w:cs="Arial"/>
        </w:rPr>
        <w:t xml:space="preserve">ore information will be discussed with staff at consultation meetings.  </w:t>
      </w:r>
    </w:p>
    <w:p w:rsidR="0084799E" w:rsidRDefault="0084799E" w:rsidP="0084799E">
      <w:pPr>
        <w:jc w:val="both"/>
        <w:rPr>
          <w:rFonts w:ascii="Arial" w:hAnsi="Arial" w:cs="Arial"/>
          <w:u w:val="single"/>
        </w:rPr>
      </w:pPr>
    </w:p>
    <w:p w:rsidR="001173FF" w:rsidRDefault="001173FF" w:rsidP="0084799E">
      <w:pPr>
        <w:jc w:val="both"/>
        <w:rPr>
          <w:rFonts w:ascii="Arial" w:hAnsi="Arial" w:cs="Arial"/>
          <w:b/>
          <w:u w:val="single"/>
        </w:rPr>
      </w:pPr>
      <w:r w:rsidRPr="001173FF">
        <w:rPr>
          <w:rFonts w:ascii="Arial" w:hAnsi="Arial" w:cs="Arial"/>
          <w:b/>
          <w:u w:val="single"/>
        </w:rPr>
        <w:t>BACKGROUND</w:t>
      </w:r>
    </w:p>
    <w:p w:rsidR="001173FF" w:rsidRDefault="001173FF" w:rsidP="0084799E">
      <w:pPr>
        <w:jc w:val="both"/>
        <w:rPr>
          <w:rFonts w:ascii="Arial" w:hAnsi="Arial" w:cs="Arial"/>
          <w:b/>
          <w:u w:val="single"/>
        </w:rPr>
      </w:pPr>
    </w:p>
    <w:p w:rsidR="001173FF" w:rsidRPr="001173FF" w:rsidRDefault="001173FF" w:rsidP="0084799E">
      <w:pPr>
        <w:jc w:val="both"/>
        <w:rPr>
          <w:rFonts w:ascii="Arial" w:hAnsi="Arial" w:cs="Arial"/>
        </w:rPr>
      </w:pPr>
      <w:r>
        <w:rPr>
          <w:rFonts w:ascii="Arial" w:hAnsi="Arial" w:cs="Arial"/>
        </w:rPr>
        <w:t>*describe background which has led to proposed changes</w:t>
      </w:r>
    </w:p>
    <w:p w:rsidR="0084799E" w:rsidRDefault="0084799E" w:rsidP="0084799E">
      <w:pPr>
        <w:jc w:val="both"/>
        <w:rPr>
          <w:rFonts w:ascii="Arial" w:hAnsi="Arial" w:cs="Arial"/>
          <w:u w:val="single"/>
        </w:rPr>
      </w:pPr>
    </w:p>
    <w:p w:rsidR="0084799E" w:rsidRDefault="005C00CA" w:rsidP="0084799E">
      <w:pPr>
        <w:jc w:val="both"/>
        <w:rPr>
          <w:rFonts w:ascii="Arial" w:hAnsi="Arial" w:cs="Arial"/>
          <w:b/>
          <w:bCs/>
          <w:u w:val="single"/>
        </w:rPr>
      </w:pPr>
      <w:r>
        <w:rPr>
          <w:rFonts w:ascii="Arial" w:hAnsi="Arial" w:cs="Arial"/>
          <w:b/>
          <w:bCs/>
          <w:u w:val="single"/>
        </w:rPr>
        <w:t>1. PRINCIPLES</w:t>
      </w:r>
      <w:r w:rsidR="0084799E">
        <w:rPr>
          <w:rFonts w:ascii="Arial" w:hAnsi="Arial" w:cs="Arial"/>
          <w:b/>
          <w:bCs/>
          <w:u w:val="single"/>
        </w:rPr>
        <w:t xml:space="preserve"> GUIDING </w:t>
      </w:r>
      <w:r w:rsidR="009E7CA7">
        <w:rPr>
          <w:rFonts w:ascii="Arial" w:hAnsi="Arial" w:cs="Arial"/>
          <w:b/>
          <w:bCs/>
          <w:u w:val="single"/>
        </w:rPr>
        <w:t xml:space="preserve">THE </w:t>
      </w:r>
      <w:r w:rsidR="0084799E">
        <w:rPr>
          <w:rFonts w:ascii="Arial" w:hAnsi="Arial" w:cs="Arial"/>
          <w:b/>
          <w:bCs/>
          <w:u w:val="single"/>
        </w:rPr>
        <w:t>CHANGE</w:t>
      </w:r>
    </w:p>
    <w:p w:rsidR="0084799E" w:rsidRDefault="0084799E" w:rsidP="0084799E">
      <w:pPr>
        <w:jc w:val="both"/>
        <w:rPr>
          <w:rFonts w:ascii="Arial" w:hAnsi="Arial" w:cs="Arial"/>
        </w:rPr>
      </w:pPr>
    </w:p>
    <w:p w:rsidR="0084799E" w:rsidRDefault="005B3F08" w:rsidP="0084799E">
      <w:pPr>
        <w:jc w:val="both"/>
        <w:rPr>
          <w:rFonts w:ascii="Arial" w:hAnsi="Arial" w:cs="Arial"/>
          <w:u w:val="single"/>
        </w:rPr>
      </w:pPr>
      <w:r w:rsidRPr="005B3F08">
        <w:rPr>
          <w:rFonts w:ascii="Arial" w:hAnsi="Arial" w:cs="Arial"/>
        </w:rPr>
        <w:t>Explain in sufficient detail so that staff will understand what you are proposing, the reasons for the change and the benefits to the service, patients, or staff. Include any savings that may be made.</w:t>
      </w:r>
    </w:p>
    <w:p w:rsidR="0084799E" w:rsidRDefault="0084799E" w:rsidP="0084799E">
      <w:pPr>
        <w:jc w:val="both"/>
        <w:rPr>
          <w:rFonts w:ascii="Arial" w:hAnsi="Arial" w:cs="Arial"/>
          <w:u w:val="single"/>
        </w:rPr>
      </w:pPr>
    </w:p>
    <w:p w:rsidR="0084799E" w:rsidRPr="003B697F" w:rsidRDefault="0084799E" w:rsidP="0084799E">
      <w:pPr>
        <w:jc w:val="both"/>
        <w:rPr>
          <w:rFonts w:ascii="Arial" w:hAnsi="Arial" w:cs="Arial"/>
          <w:b/>
          <w:u w:val="single"/>
        </w:rPr>
      </w:pPr>
    </w:p>
    <w:p w:rsidR="0084799E" w:rsidRPr="003B697F" w:rsidRDefault="005B3F08" w:rsidP="0084799E">
      <w:pPr>
        <w:jc w:val="both"/>
        <w:rPr>
          <w:rFonts w:ascii="Arial" w:hAnsi="Arial" w:cs="Arial"/>
          <w:b/>
          <w:u w:val="single"/>
        </w:rPr>
      </w:pPr>
      <w:r>
        <w:rPr>
          <w:rFonts w:ascii="Arial" w:hAnsi="Arial" w:cs="Arial"/>
          <w:b/>
          <w:u w:val="single"/>
        </w:rPr>
        <w:t xml:space="preserve">2. </w:t>
      </w:r>
      <w:r w:rsidR="0084799E" w:rsidRPr="003B697F">
        <w:rPr>
          <w:rFonts w:ascii="Arial" w:hAnsi="Arial" w:cs="Arial"/>
          <w:b/>
          <w:u w:val="single"/>
        </w:rPr>
        <w:t>PROPOSED WORKFORCE CHANGES</w:t>
      </w:r>
    </w:p>
    <w:p w:rsidR="0084799E" w:rsidRDefault="0084799E" w:rsidP="0084799E">
      <w:pPr>
        <w:jc w:val="both"/>
        <w:rPr>
          <w:rFonts w:ascii="Arial" w:hAnsi="Arial" w:cs="Arial"/>
          <w:b/>
          <w:u w:val="single"/>
        </w:rPr>
      </w:pPr>
    </w:p>
    <w:p w:rsidR="0084799E" w:rsidRDefault="0084799E" w:rsidP="0084799E">
      <w:pPr>
        <w:jc w:val="both"/>
        <w:rPr>
          <w:rFonts w:ascii="Arial" w:hAnsi="Arial" w:cs="Arial"/>
        </w:rPr>
      </w:pPr>
      <w:r>
        <w:rPr>
          <w:rFonts w:ascii="Arial" w:hAnsi="Arial" w:cs="Arial"/>
        </w:rPr>
        <w:t>Include a copy of the current and proposed establishment:</w:t>
      </w:r>
    </w:p>
    <w:p w:rsidR="001B12C8" w:rsidRDefault="001B12C8" w:rsidP="0084799E">
      <w:pPr>
        <w:jc w:val="both"/>
        <w:rPr>
          <w:rFonts w:ascii="Arial" w:hAnsi="Arial" w:cs="Arial"/>
        </w:rPr>
      </w:pPr>
    </w:p>
    <w:p w:rsidR="001B12C8" w:rsidRDefault="001B12C8" w:rsidP="0084799E">
      <w:pPr>
        <w:jc w:val="both"/>
        <w:rPr>
          <w:rFonts w:ascii="Arial" w:hAnsi="Arial" w:cs="Arial"/>
        </w:rPr>
      </w:pPr>
      <w:r w:rsidRPr="001B12C8">
        <w:rPr>
          <w:rFonts w:ascii="Arial" w:hAnsi="Arial" w:cs="Arial"/>
        </w:rPr>
        <w:t>Current:</w:t>
      </w:r>
    </w:p>
    <w:p w:rsidR="00960B5A" w:rsidRDefault="001B12C8" w:rsidP="0084799E">
      <w:pPr>
        <w:jc w:val="both"/>
        <w:rPr>
          <w:rFonts w:ascii="Arial" w:hAnsi="Arial" w:cs="Arial"/>
        </w:rPr>
      </w:pPr>
      <w:r>
        <w:rPr>
          <w:rFonts w:ascii="Arial" w:hAnsi="Arial" w:cs="Arial"/>
          <w:noProof/>
        </w:rPr>
        <w:drawing>
          <wp:inline distT="0" distB="0" distL="0" distR="0">
            <wp:extent cx="2702257" cy="2060812"/>
            <wp:effectExtent l="38100" t="0" r="793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60B5A" w:rsidRDefault="00960B5A" w:rsidP="0084799E">
      <w:pPr>
        <w:jc w:val="both"/>
        <w:rPr>
          <w:rFonts w:ascii="Arial" w:hAnsi="Arial" w:cs="Arial"/>
        </w:rPr>
      </w:pPr>
      <w:bookmarkStart w:id="0" w:name="_GoBack"/>
      <w:bookmarkEnd w:id="0"/>
    </w:p>
    <w:p w:rsidR="001B12C8" w:rsidRDefault="001B12C8" w:rsidP="0084799E">
      <w:pPr>
        <w:jc w:val="both"/>
        <w:rPr>
          <w:rFonts w:ascii="Arial" w:hAnsi="Arial" w:cs="Arial"/>
        </w:rPr>
      </w:pPr>
      <w:r w:rsidRPr="001B12C8">
        <w:rPr>
          <w:rFonts w:ascii="Arial" w:hAnsi="Arial" w:cs="Arial"/>
        </w:rPr>
        <w:t>Proposed:</w:t>
      </w:r>
    </w:p>
    <w:p w:rsidR="0084799E" w:rsidRDefault="001B12C8" w:rsidP="0084799E">
      <w:pPr>
        <w:jc w:val="both"/>
        <w:rPr>
          <w:rFonts w:ascii="Arial" w:hAnsi="Arial" w:cs="Arial"/>
        </w:rPr>
      </w:pPr>
      <w:r>
        <w:rPr>
          <w:rFonts w:ascii="Arial" w:hAnsi="Arial" w:cs="Arial"/>
          <w:noProof/>
        </w:rPr>
        <w:drawing>
          <wp:inline distT="0" distB="0" distL="0" distR="0" wp14:anchorId="4E25E4DF" wp14:editId="1ECA0E11">
            <wp:extent cx="2702257" cy="2060812"/>
            <wp:effectExtent l="38100" t="0" r="793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60B5A" w:rsidRPr="00960B5A" w:rsidRDefault="00960B5A" w:rsidP="0084799E">
      <w:pPr>
        <w:jc w:val="both"/>
        <w:rPr>
          <w:rFonts w:ascii="Arial" w:hAnsi="Arial" w:cs="Arial"/>
        </w:rPr>
      </w:pPr>
    </w:p>
    <w:p w:rsidR="0084799E" w:rsidRPr="00AF364C" w:rsidRDefault="005C00CA" w:rsidP="0084799E">
      <w:pPr>
        <w:jc w:val="both"/>
        <w:rPr>
          <w:rFonts w:ascii="Arial" w:hAnsi="Arial" w:cs="Arial"/>
          <w:b/>
          <w:u w:val="single"/>
        </w:rPr>
      </w:pPr>
      <w:r>
        <w:rPr>
          <w:rFonts w:ascii="Arial" w:hAnsi="Arial" w:cs="Arial"/>
          <w:b/>
          <w:u w:val="single"/>
        </w:rPr>
        <w:lastRenderedPageBreak/>
        <w:t>3. IMPACT</w:t>
      </w:r>
      <w:r w:rsidR="0084799E">
        <w:rPr>
          <w:rFonts w:ascii="Arial" w:hAnsi="Arial" w:cs="Arial"/>
          <w:b/>
          <w:u w:val="single"/>
        </w:rPr>
        <w:t xml:space="preserve"> ON STAFF</w:t>
      </w:r>
    </w:p>
    <w:p w:rsidR="0084799E" w:rsidRDefault="0084799E" w:rsidP="0084799E">
      <w:pPr>
        <w:jc w:val="both"/>
        <w:rPr>
          <w:rFonts w:ascii="Arial" w:hAnsi="Arial" w:cs="Arial"/>
          <w:u w:val="single"/>
        </w:rPr>
      </w:pPr>
    </w:p>
    <w:p w:rsidR="0084799E" w:rsidRPr="00AF364C" w:rsidRDefault="0084799E" w:rsidP="0084799E">
      <w:pPr>
        <w:jc w:val="both"/>
        <w:rPr>
          <w:rFonts w:ascii="Arial" w:hAnsi="Arial" w:cs="Arial"/>
        </w:rPr>
      </w:pPr>
      <w:r w:rsidRPr="00AF364C">
        <w:rPr>
          <w:rFonts w:ascii="Arial" w:hAnsi="Arial" w:cs="Arial"/>
        </w:rPr>
        <w:t xml:space="preserve">Include detail on specific impact on staff if proposal implemented. </w:t>
      </w:r>
      <w:r w:rsidR="005C00CA" w:rsidRPr="00AF364C">
        <w:rPr>
          <w:rFonts w:ascii="Arial" w:hAnsi="Arial" w:cs="Arial"/>
        </w:rPr>
        <w:t>E.g.</w:t>
      </w:r>
      <w:r w:rsidRPr="00AF364C">
        <w:rPr>
          <w:rFonts w:ascii="Arial" w:hAnsi="Arial" w:cs="Arial"/>
        </w:rPr>
        <w:t xml:space="preserve"> Different structure, skill mix, working patterns, </w:t>
      </w:r>
      <w:r>
        <w:rPr>
          <w:rFonts w:ascii="Arial" w:hAnsi="Arial" w:cs="Arial"/>
        </w:rPr>
        <w:t>l</w:t>
      </w:r>
      <w:r w:rsidRPr="00AF364C">
        <w:rPr>
          <w:rFonts w:ascii="Arial" w:hAnsi="Arial" w:cs="Arial"/>
        </w:rPr>
        <w:t>ocation, terms of conditions (pay)</w:t>
      </w:r>
    </w:p>
    <w:p w:rsidR="0084799E" w:rsidRDefault="0084799E" w:rsidP="0084799E">
      <w:pPr>
        <w:jc w:val="both"/>
        <w:rPr>
          <w:rFonts w:ascii="Arial" w:hAnsi="Arial" w:cs="Arial"/>
        </w:rPr>
      </w:pPr>
    </w:p>
    <w:p w:rsidR="00C44836" w:rsidRDefault="00C44836" w:rsidP="0084799E">
      <w:pPr>
        <w:jc w:val="both"/>
        <w:rPr>
          <w:rFonts w:ascii="Arial" w:hAnsi="Arial" w:cs="Arial"/>
        </w:rPr>
      </w:pPr>
      <w:r>
        <w:rPr>
          <w:rFonts w:ascii="Arial" w:hAnsi="Arial" w:cs="Arial"/>
        </w:rPr>
        <w:t xml:space="preserve">*Confirm which staff are impacted including job titles and the numbers involved.  </w:t>
      </w:r>
    </w:p>
    <w:p w:rsidR="00C44836" w:rsidRPr="00AF364C" w:rsidRDefault="00C44836" w:rsidP="0084799E">
      <w:pPr>
        <w:jc w:val="both"/>
        <w:rPr>
          <w:rFonts w:ascii="Arial" w:hAnsi="Arial" w:cs="Arial"/>
        </w:rPr>
      </w:pPr>
    </w:p>
    <w:p w:rsidR="0084799E" w:rsidRDefault="005B3F08" w:rsidP="0084799E">
      <w:pPr>
        <w:jc w:val="both"/>
        <w:rPr>
          <w:rFonts w:ascii="Arial" w:hAnsi="Arial" w:cs="Arial"/>
        </w:rPr>
      </w:pPr>
      <w:r>
        <w:rPr>
          <w:rFonts w:ascii="Arial" w:hAnsi="Arial" w:cs="Arial"/>
        </w:rPr>
        <w:t>*</w:t>
      </w:r>
      <w:r w:rsidR="0084799E">
        <w:rPr>
          <w:rFonts w:ascii="Arial" w:hAnsi="Arial" w:cs="Arial"/>
        </w:rPr>
        <w:t>Attach any new Job Descriptions if there are new roles as part of the change and include in here the process of filling any posts and selection process</w:t>
      </w:r>
    </w:p>
    <w:p w:rsidR="0084799E" w:rsidRDefault="0084799E" w:rsidP="0084799E">
      <w:pPr>
        <w:jc w:val="both"/>
        <w:rPr>
          <w:rFonts w:ascii="Arial" w:hAnsi="Arial" w:cs="Arial"/>
        </w:rPr>
      </w:pPr>
    </w:p>
    <w:p w:rsidR="0084799E" w:rsidRDefault="005B3F08" w:rsidP="0084799E">
      <w:pPr>
        <w:jc w:val="both"/>
        <w:rPr>
          <w:rFonts w:ascii="Arial" w:hAnsi="Arial" w:cs="Arial"/>
          <w:u w:val="single"/>
        </w:rPr>
      </w:pPr>
      <w:r>
        <w:rPr>
          <w:rFonts w:ascii="Arial" w:hAnsi="Arial" w:cs="Arial"/>
        </w:rPr>
        <w:t>*</w:t>
      </w:r>
      <w:r w:rsidR="0084799E">
        <w:rPr>
          <w:rFonts w:ascii="Arial" w:hAnsi="Arial" w:cs="Arial"/>
        </w:rPr>
        <w:t>Also mention redeployment process if jobs are at risk</w:t>
      </w:r>
    </w:p>
    <w:p w:rsidR="0084799E" w:rsidRDefault="0084799E" w:rsidP="0084799E">
      <w:pPr>
        <w:rPr>
          <w:rFonts w:ascii="Arial" w:hAnsi="Arial" w:cs="Arial"/>
          <w:u w:val="single"/>
        </w:rPr>
      </w:pPr>
    </w:p>
    <w:p w:rsidR="0084799E" w:rsidRPr="003B697F" w:rsidRDefault="0084799E" w:rsidP="0084799E">
      <w:pPr>
        <w:rPr>
          <w:rFonts w:ascii="Arial" w:hAnsi="Arial" w:cs="Arial"/>
          <w:b/>
          <w:u w:val="single"/>
        </w:rPr>
      </w:pPr>
    </w:p>
    <w:p w:rsidR="0084799E" w:rsidRPr="00623A44" w:rsidRDefault="0084799E" w:rsidP="0084799E">
      <w:pPr>
        <w:rPr>
          <w:rFonts w:ascii="Arial" w:hAnsi="Arial" w:cs="Arial"/>
          <w:b/>
          <w:bCs/>
          <w:u w:val="single"/>
        </w:rPr>
      </w:pPr>
      <w:r>
        <w:rPr>
          <w:rFonts w:ascii="Arial" w:hAnsi="Arial" w:cs="Arial"/>
          <w:b/>
          <w:u w:val="single"/>
        </w:rPr>
        <w:t>4</w:t>
      </w:r>
      <w:r w:rsidRPr="003B697F">
        <w:rPr>
          <w:rFonts w:ascii="Arial" w:hAnsi="Arial" w:cs="Arial"/>
          <w:b/>
          <w:u w:val="single"/>
        </w:rPr>
        <w:t>.</w:t>
      </w:r>
      <w:r w:rsidRPr="003B697F">
        <w:rPr>
          <w:rFonts w:ascii="Arial" w:hAnsi="Arial" w:cs="Arial"/>
          <w:b/>
          <w:bCs/>
          <w:u w:val="single"/>
        </w:rPr>
        <w:t xml:space="preserve"> POLICY</w:t>
      </w:r>
      <w:r>
        <w:rPr>
          <w:rFonts w:ascii="Arial" w:hAnsi="Arial" w:cs="Arial"/>
          <w:b/>
          <w:bCs/>
          <w:u w:val="single"/>
        </w:rPr>
        <w:t xml:space="preserve"> AND PROCEDURE SUPPORTING THE CONSULTATION</w:t>
      </w:r>
    </w:p>
    <w:p w:rsidR="0084799E" w:rsidRDefault="0084799E" w:rsidP="0084799E">
      <w:pPr>
        <w:rPr>
          <w:rFonts w:ascii="Arial" w:hAnsi="Arial" w:cs="Arial"/>
        </w:rPr>
      </w:pPr>
    </w:p>
    <w:p w:rsidR="0084799E" w:rsidRDefault="0084799E" w:rsidP="0084799E">
      <w:pPr>
        <w:jc w:val="both"/>
        <w:rPr>
          <w:rFonts w:ascii="Arial" w:hAnsi="Arial" w:cs="Arial"/>
        </w:rPr>
      </w:pPr>
    </w:p>
    <w:p w:rsidR="0084799E" w:rsidRDefault="009E7CA7" w:rsidP="0084799E">
      <w:pPr>
        <w:jc w:val="both"/>
        <w:rPr>
          <w:rFonts w:ascii="Arial" w:hAnsi="Arial" w:cs="Arial"/>
        </w:rPr>
      </w:pPr>
      <w:r w:rsidRPr="009E7CA7">
        <w:rPr>
          <w:rFonts w:ascii="Arial" w:hAnsi="Arial" w:cs="Arial"/>
        </w:rPr>
        <w:t xml:space="preserve">This consultation is being held in accordance with the Transitional Organisational and </w:t>
      </w:r>
      <w:r w:rsidR="001B12C8">
        <w:rPr>
          <w:rFonts w:ascii="Arial" w:hAnsi="Arial" w:cs="Arial"/>
        </w:rPr>
        <w:t>Workforce Change P</w:t>
      </w:r>
      <w:r w:rsidRPr="009E7CA7">
        <w:rPr>
          <w:rFonts w:ascii="Arial" w:hAnsi="Arial" w:cs="Arial"/>
        </w:rPr>
        <w:t>rocedure. A copy of the procedure can be located on the Trust Intranet site. Any issues with locating this please contact</w:t>
      </w:r>
      <w:r>
        <w:rPr>
          <w:rFonts w:ascii="Arial" w:hAnsi="Arial" w:cs="Arial"/>
        </w:rPr>
        <w:t xml:space="preserve">: </w:t>
      </w:r>
      <w:r w:rsidR="001B12C8">
        <w:rPr>
          <w:rFonts w:ascii="Arial" w:hAnsi="Arial" w:cs="Arial"/>
        </w:rPr>
        <w:t>XXXXXX</w:t>
      </w:r>
    </w:p>
    <w:p w:rsidR="009E7CA7" w:rsidRPr="00623A44" w:rsidRDefault="009E7CA7" w:rsidP="0084799E">
      <w:pPr>
        <w:jc w:val="both"/>
        <w:rPr>
          <w:rFonts w:ascii="Arial" w:hAnsi="Arial" w:cs="Arial"/>
        </w:rPr>
      </w:pPr>
    </w:p>
    <w:p w:rsidR="0084799E" w:rsidRDefault="0084799E" w:rsidP="0084799E">
      <w:pPr>
        <w:jc w:val="both"/>
        <w:rPr>
          <w:rFonts w:ascii="Arial" w:hAnsi="Arial" w:cs="Arial"/>
        </w:rPr>
      </w:pPr>
      <w:r w:rsidRPr="00623A44">
        <w:rPr>
          <w:rFonts w:ascii="Arial" w:hAnsi="Arial" w:cs="Arial"/>
        </w:rPr>
        <w:t xml:space="preserve">In line with the Trust’s Organisational Change process all affected staff members will have an opportunity to </w:t>
      </w:r>
      <w:r>
        <w:rPr>
          <w:rFonts w:ascii="Arial" w:hAnsi="Arial" w:cs="Arial"/>
        </w:rPr>
        <w:t>discuss the proposed changes</w:t>
      </w:r>
      <w:r w:rsidRPr="00623A44">
        <w:rPr>
          <w:rFonts w:ascii="Arial" w:hAnsi="Arial" w:cs="Arial"/>
        </w:rPr>
        <w:t xml:space="preserve">.  </w:t>
      </w:r>
    </w:p>
    <w:p w:rsidR="001B12C8" w:rsidRDefault="001B12C8" w:rsidP="0084799E">
      <w:pPr>
        <w:jc w:val="both"/>
        <w:rPr>
          <w:rFonts w:ascii="Arial" w:hAnsi="Arial" w:cs="Arial"/>
        </w:rPr>
      </w:pPr>
    </w:p>
    <w:p w:rsidR="005B3F08" w:rsidRDefault="001B12C8" w:rsidP="0084799E">
      <w:pPr>
        <w:jc w:val="both"/>
        <w:rPr>
          <w:rFonts w:ascii="Arial" w:hAnsi="Arial" w:cs="Arial"/>
        </w:rPr>
      </w:pPr>
      <w:r w:rsidRPr="00F74862">
        <w:rPr>
          <w:rFonts w:ascii="Arial" w:hAnsi="Arial" w:cs="Arial"/>
          <w:bCs/>
        </w:rPr>
        <w:t>The consultation process will run for a 30 day period from the date</w:t>
      </w:r>
      <w:r>
        <w:rPr>
          <w:rFonts w:ascii="Arial" w:hAnsi="Arial" w:cs="Arial"/>
          <w:bCs/>
        </w:rPr>
        <w:t xml:space="preserve"> of the consultation meeting.</w:t>
      </w:r>
    </w:p>
    <w:p w:rsidR="005B3F08" w:rsidRDefault="005B3F08" w:rsidP="0084799E">
      <w:pPr>
        <w:jc w:val="both"/>
        <w:rPr>
          <w:rFonts w:ascii="Arial" w:hAnsi="Arial" w:cs="Arial"/>
        </w:rPr>
      </w:pPr>
    </w:p>
    <w:p w:rsidR="0084799E" w:rsidRDefault="0084799E" w:rsidP="0084799E">
      <w:pPr>
        <w:jc w:val="both"/>
        <w:rPr>
          <w:rFonts w:ascii="Arial" w:hAnsi="Arial" w:cs="Arial"/>
        </w:rPr>
      </w:pPr>
      <w:r>
        <w:rPr>
          <w:rFonts w:ascii="Arial" w:hAnsi="Arial" w:cs="Arial"/>
        </w:rPr>
        <w:t>The timetable for consultation will be as follows:</w:t>
      </w:r>
    </w:p>
    <w:p w:rsidR="0084799E" w:rsidRDefault="0084799E" w:rsidP="0084799E">
      <w:pPr>
        <w:jc w:val="both"/>
        <w:rPr>
          <w:rFonts w:ascii="Arial" w:hAnsi="Arial" w:cs="Arial"/>
        </w:rPr>
      </w:pPr>
    </w:p>
    <w:p w:rsidR="005B3F08" w:rsidRDefault="005B3F08" w:rsidP="0084799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5089"/>
      </w:tblGrid>
      <w:tr w:rsidR="0084799E" w:rsidRPr="00CD263B" w:rsidTr="009E7CA7">
        <w:tc>
          <w:tcPr>
            <w:tcW w:w="5089" w:type="dxa"/>
          </w:tcPr>
          <w:p w:rsidR="0084799E" w:rsidRPr="00CD263B" w:rsidRDefault="0084799E" w:rsidP="009E7CA7">
            <w:pPr>
              <w:jc w:val="both"/>
              <w:rPr>
                <w:rFonts w:ascii="Arial" w:hAnsi="Arial" w:cs="Arial"/>
                <w:b/>
                <w:u w:val="single"/>
              </w:rPr>
            </w:pPr>
            <w:r w:rsidRPr="00CD263B">
              <w:rPr>
                <w:rFonts w:ascii="Arial" w:hAnsi="Arial" w:cs="Arial"/>
                <w:b/>
                <w:u w:val="single"/>
              </w:rPr>
              <w:t>Event</w:t>
            </w:r>
          </w:p>
        </w:tc>
        <w:tc>
          <w:tcPr>
            <w:tcW w:w="5089" w:type="dxa"/>
          </w:tcPr>
          <w:p w:rsidR="0084799E" w:rsidRPr="00CD263B" w:rsidRDefault="0084799E" w:rsidP="009E7CA7">
            <w:pPr>
              <w:jc w:val="both"/>
              <w:rPr>
                <w:rFonts w:ascii="Arial" w:hAnsi="Arial" w:cs="Arial"/>
                <w:b/>
                <w:u w:val="single"/>
              </w:rPr>
            </w:pPr>
            <w:r w:rsidRPr="00CD263B">
              <w:rPr>
                <w:rFonts w:ascii="Arial" w:hAnsi="Arial" w:cs="Arial"/>
                <w:b/>
                <w:u w:val="single"/>
              </w:rPr>
              <w:t>Date</w:t>
            </w:r>
          </w:p>
        </w:tc>
      </w:tr>
      <w:tr w:rsidR="00DE59FC" w:rsidRPr="00CD263B" w:rsidTr="009E7CA7">
        <w:tc>
          <w:tcPr>
            <w:tcW w:w="5089" w:type="dxa"/>
          </w:tcPr>
          <w:p w:rsidR="00DE59FC" w:rsidRDefault="00DE59FC" w:rsidP="009E7CA7">
            <w:pPr>
              <w:jc w:val="both"/>
              <w:rPr>
                <w:rFonts w:ascii="Arial" w:hAnsi="Arial" w:cs="Arial"/>
              </w:rPr>
            </w:pPr>
            <w:r>
              <w:rPr>
                <w:rFonts w:ascii="Arial" w:hAnsi="Arial" w:cs="Arial"/>
              </w:rPr>
              <w:t>Consultation paper shared with staff side</w:t>
            </w:r>
          </w:p>
        </w:tc>
        <w:tc>
          <w:tcPr>
            <w:tcW w:w="5089" w:type="dxa"/>
          </w:tcPr>
          <w:p w:rsidR="00DE59FC" w:rsidRPr="00CD263B" w:rsidRDefault="00DE59FC" w:rsidP="009E7CA7">
            <w:pPr>
              <w:jc w:val="both"/>
              <w:rPr>
                <w:rFonts w:ascii="Arial" w:hAnsi="Arial" w:cs="Arial"/>
              </w:rPr>
            </w:pPr>
          </w:p>
        </w:tc>
      </w:tr>
      <w:tr w:rsidR="0084799E" w:rsidRPr="00CD263B" w:rsidTr="009E7CA7">
        <w:tc>
          <w:tcPr>
            <w:tcW w:w="5089" w:type="dxa"/>
          </w:tcPr>
          <w:p w:rsidR="0084799E" w:rsidRPr="00CD263B" w:rsidRDefault="0084799E" w:rsidP="009E7CA7">
            <w:pPr>
              <w:jc w:val="both"/>
              <w:rPr>
                <w:rFonts w:ascii="Arial" w:hAnsi="Arial" w:cs="Arial"/>
              </w:rPr>
            </w:pPr>
            <w:r>
              <w:rPr>
                <w:rFonts w:ascii="Arial" w:hAnsi="Arial" w:cs="Arial"/>
              </w:rPr>
              <w:t>Staff consultation meeting</w:t>
            </w:r>
          </w:p>
        </w:tc>
        <w:tc>
          <w:tcPr>
            <w:tcW w:w="5089" w:type="dxa"/>
          </w:tcPr>
          <w:p w:rsidR="0084799E" w:rsidRPr="00CD263B" w:rsidRDefault="0084799E" w:rsidP="009E7CA7">
            <w:pPr>
              <w:jc w:val="both"/>
              <w:rPr>
                <w:rFonts w:ascii="Arial" w:hAnsi="Arial" w:cs="Arial"/>
              </w:rPr>
            </w:pPr>
          </w:p>
        </w:tc>
      </w:tr>
      <w:tr w:rsidR="0084799E" w:rsidRPr="00CD263B" w:rsidTr="009E7CA7">
        <w:tc>
          <w:tcPr>
            <w:tcW w:w="5089" w:type="dxa"/>
          </w:tcPr>
          <w:p w:rsidR="0084799E" w:rsidRDefault="0084799E" w:rsidP="009E7CA7">
            <w:pPr>
              <w:jc w:val="both"/>
              <w:rPr>
                <w:rFonts w:ascii="Arial" w:hAnsi="Arial" w:cs="Arial"/>
              </w:rPr>
            </w:pPr>
            <w:r>
              <w:rPr>
                <w:rFonts w:ascii="Arial" w:hAnsi="Arial" w:cs="Arial"/>
              </w:rPr>
              <w:t>Comments/queries to be submitted.</w:t>
            </w:r>
          </w:p>
        </w:tc>
        <w:tc>
          <w:tcPr>
            <w:tcW w:w="5089" w:type="dxa"/>
          </w:tcPr>
          <w:p w:rsidR="0084799E" w:rsidRPr="00CD263B" w:rsidRDefault="0084799E" w:rsidP="009E7CA7">
            <w:pPr>
              <w:jc w:val="both"/>
              <w:rPr>
                <w:rFonts w:ascii="Arial" w:hAnsi="Arial" w:cs="Arial"/>
              </w:rPr>
            </w:pPr>
          </w:p>
        </w:tc>
      </w:tr>
      <w:tr w:rsidR="0084799E" w:rsidRPr="00CD263B" w:rsidTr="009E7CA7">
        <w:tc>
          <w:tcPr>
            <w:tcW w:w="5089" w:type="dxa"/>
          </w:tcPr>
          <w:p w:rsidR="0084799E" w:rsidRPr="00CD263B" w:rsidRDefault="0084799E" w:rsidP="009E7CA7">
            <w:pPr>
              <w:jc w:val="both"/>
              <w:rPr>
                <w:rFonts w:ascii="Arial" w:hAnsi="Arial" w:cs="Arial"/>
              </w:rPr>
            </w:pPr>
            <w:r>
              <w:rPr>
                <w:rFonts w:ascii="Arial" w:hAnsi="Arial" w:cs="Arial"/>
              </w:rPr>
              <w:t>Consultation end date</w:t>
            </w:r>
          </w:p>
        </w:tc>
        <w:tc>
          <w:tcPr>
            <w:tcW w:w="5089" w:type="dxa"/>
          </w:tcPr>
          <w:p w:rsidR="0084799E" w:rsidRPr="00CD263B" w:rsidRDefault="0084799E" w:rsidP="009E7CA7">
            <w:pPr>
              <w:jc w:val="both"/>
              <w:rPr>
                <w:rFonts w:ascii="Arial" w:hAnsi="Arial" w:cs="Arial"/>
              </w:rPr>
            </w:pPr>
          </w:p>
        </w:tc>
      </w:tr>
      <w:tr w:rsidR="0084799E" w:rsidRPr="00CD263B" w:rsidTr="009E7CA7">
        <w:tc>
          <w:tcPr>
            <w:tcW w:w="5089" w:type="dxa"/>
          </w:tcPr>
          <w:p w:rsidR="0084799E" w:rsidRDefault="0084799E" w:rsidP="009E7CA7">
            <w:pPr>
              <w:jc w:val="both"/>
              <w:rPr>
                <w:rFonts w:ascii="Arial" w:hAnsi="Arial" w:cs="Arial"/>
              </w:rPr>
            </w:pPr>
            <w:r>
              <w:rPr>
                <w:rFonts w:ascii="Arial" w:hAnsi="Arial" w:cs="Arial"/>
              </w:rPr>
              <w:t>Proposed changes to commence</w:t>
            </w:r>
          </w:p>
        </w:tc>
        <w:tc>
          <w:tcPr>
            <w:tcW w:w="5089" w:type="dxa"/>
          </w:tcPr>
          <w:p w:rsidR="0084799E" w:rsidRPr="00CD263B" w:rsidRDefault="0084799E" w:rsidP="009E7CA7">
            <w:pPr>
              <w:jc w:val="both"/>
              <w:rPr>
                <w:rFonts w:ascii="Arial" w:hAnsi="Arial" w:cs="Arial"/>
              </w:rPr>
            </w:pPr>
          </w:p>
        </w:tc>
      </w:tr>
    </w:tbl>
    <w:p w:rsidR="0084799E" w:rsidRPr="00623A44" w:rsidRDefault="0084799E" w:rsidP="0084799E">
      <w:pPr>
        <w:jc w:val="both"/>
        <w:rPr>
          <w:rFonts w:ascii="Arial" w:hAnsi="Arial" w:cs="Arial"/>
        </w:rPr>
      </w:pPr>
    </w:p>
    <w:p w:rsidR="009E7CA7" w:rsidRDefault="009E7CA7" w:rsidP="009E7CA7">
      <w:pPr>
        <w:jc w:val="both"/>
        <w:rPr>
          <w:rFonts w:ascii="Arial" w:hAnsi="Arial" w:cs="Arial"/>
          <w:b/>
          <w:bCs/>
          <w:caps/>
          <w:u w:val="single"/>
        </w:rPr>
      </w:pPr>
      <w:r>
        <w:rPr>
          <w:rFonts w:ascii="Arial" w:hAnsi="Arial" w:cs="Arial"/>
          <w:b/>
          <w:u w:val="single"/>
        </w:rPr>
        <w:t>CONTACT FOR QUESTIONS/QUERIES/SUPPORT</w:t>
      </w:r>
    </w:p>
    <w:p w:rsidR="009E7CA7" w:rsidRDefault="009E7CA7" w:rsidP="009E7CA7">
      <w:pPr>
        <w:jc w:val="both"/>
        <w:rPr>
          <w:rFonts w:ascii="Arial" w:hAnsi="Arial" w:cs="Arial"/>
        </w:rPr>
      </w:pPr>
    </w:p>
    <w:p w:rsidR="009E7CA7" w:rsidRDefault="009E7CA7" w:rsidP="009E7CA7">
      <w:pPr>
        <w:jc w:val="both"/>
        <w:rPr>
          <w:rFonts w:ascii="Arial" w:eastAsia="Calibri" w:hAnsi="Arial" w:cs="Arial"/>
          <w:lang w:eastAsia="en-US"/>
        </w:rPr>
      </w:pPr>
    </w:p>
    <w:p w:rsidR="009E7CA7" w:rsidRDefault="009E7CA7" w:rsidP="009E7CA7">
      <w:pPr>
        <w:jc w:val="both"/>
        <w:rPr>
          <w:rFonts w:ascii="Arial" w:eastAsia="Calibri" w:hAnsi="Arial" w:cs="Arial"/>
          <w:lang w:eastAsia="en-US"/>
        </w:rPr>
      </w:pPr>
      <w:r>
        <w:rPr>
          <w:rFonts w:ascii="Arial" w:eastAsia="Calibri" w:hAnsi="Arial" w:cs="Arial"/>
          <w:lang w:eastAsia="en-US"/>
        </w:rPr>
        <w:t>Those affected will continue to be consulted in the coming weeks and will be updated on any developments.</w:t>
      </w:r>
    </w:p>
    <w:p w:rsidR="009E7CA7" w:rsidRDefault="009E7CA7" w:rsidP="009E7CA7">
      <w:pPr>
        <w:jc w:val="both"/>
        <w:rPr>
          <w:rFonts w:ascii="Arial" w:eastAsia="Calibri" w:hAnsi="Arial" w:cs="Arial"/>
          <w:lang w:eastAsia="en-US"/>
        </w:rPr>
      </w:pPr>
    </w:p>
    <w:p w:rsidR="009E7CA7" w:rsidRDefault="009E7CA7" w:rsidP="009E7CA7">
      <w:pPr>
        <w:jc w:val="both"/>
        <w:rPr>
          <w:rFonts w:ascii="Arial" w:hAnsi="Arial" w:cs="Arial"/>
        </w:rPr>
      </w:pPr>
      <w:r>
        <w:rPr>
          <w:rFonts w:ascii="Arial" w:eastAsia="Calibri" w:hAnsi="Arial" w:cs="Arial"/>
          <w:lang w:eastAsia="en-US"/>
        </w:rPr>
        <w:t xml:space="preserve">Feedback is welcomed and any queries, concerns or suggestions that individuals wish to discuss should be raised with </w:t>
      </w:r>
      <w:r w:rsidRPr="009E7CA7">
        <w:rPr>
          <w:rFonts w:ascii="Arial" w:hAnsi="Arial" w:cs="Arial"/>
          <w:highlight w:val="yellow"/>
        </w:rPr>
        <w:t>MANAGER NAME</w:t>
      </w:r>
      <w:r>
        <w:rPr>
          <w:rFonts w:ascii="Arial" w:hAnsi="Arial" w:cs="Arial"/>
        </w:rPr>
        <w:t xml:space="preserve"> via email </w:t>
      </w:r>
      <w:r w:rsidR="001B12C8">
        <w:rPr>
          <w:rFonts w:ascii="Arial" w:hAnsi="Arial" w:cs="Arial"/>
        </w:rPr>
        <w:t>XXXXX or extension number XXXXX</w:t>
      </w:r>
      <w:r>
        <w:rPr>
          <w:rFonts w:ascii="Arial" w:hAnsi="Arial" w:cs="Arial"/>
        </w:rPr>
        <w:t>.</w:t>
      </w:r>
    </w:p>
    <w:p w:rsidR="009E7CA7" w:rsidRDefault="009E7CA7" w:rsidP="009E7CA7">
      <w:pPr>
        <w:jc w:val="both"/>
        <w:rPr>
          <w:rFonts w:ascii="Arial" w:eastAsia="Calibri" w:hAnsi="Arial" w:cs="Arial"/>
          <w:lang w:eastAsia="en-US"/>
        </w:rPr>
      </w:pPr>
      <w:r>
        <w:rPr>
          <w:rFonts w:ascii="Arial" w:eastAsia="Calibri" w:hAnsi="Arial" w:cs="Arial"/>
          <w:lang w:eastAsia="en-US"/>
        </w:rPr>
        <w:t xml:space="preserve">For any HR queries relating to process, you can also contact </w:t>
      </w:r>
      <w:r w:rsidRPr="001B12C8">
        <w:rPr>
          <w:rFonts w:ascii="Arial" w:eastAsia="Calibri" w:hAnsi="Arial" w:cs="Arial"/>
          <w:highlight w:val="yellow"/>
          <w:lang w:eastAsia="en-US"/>
        </w:rPr>
        <w:t>HR CONTACT</w:t>
      </w:r>
      <w:r>
        <w:rPr>
          <w:rFonts w:ascii="Arial" w:eastAsia="Calibri" w:hAnsi="Arial" w:cs="Arial"/>
          <w:lang w:eastAsia="en-US"/>
        </w:rPr>
        <w:t xml:space="preserve"> on 0121 XXX </w:t>
      </w:r>
      <w:r w:rsidR="001B12C8">
        <w:rPr>
          <w:rFonts w:ascii="Arial" w:eastAsia="Calibri" w:hAnsi="Arial" w:cs="Arial"/>
          <w:lang w:eastAsia="en-US"/>
        </w:rPr>
        <w:t>XXXX or</w:t>
      </w:r>
      <w:r>
        <w:rPr>
          <w:rFonts w:ascii="Arial" w:eastAsia="Calibri" w:hAnsi="Arial" w:cs="Arial"/>
          <w:lang w:eastAsia="en-US"/>
        </w:rPr>
        <w:t xml:space="preserve"> at </w:t>
      </w:r>
      <w:r w:rsidR="001B12C8">
        <w:rPr>
          <w:rFonts w:ascii="Arial" w:eastAsia="Calibri" w:hAnsi="Arial" w:cs="Arial"/>
          <w:lang w:eastAsia="en-US"/>
        </w:rPr>
        <w:t>XXXXXX</w:t>
      </w:r>
      <w:r w:rsidR="001B12C8" w:rsidRPr="001B12C8">
        <w:rPr>
          <w:rFonts w:ascii="Arial" w:eastAsia="Calibri" w:hAnsi="Arial" w:cs="Arial"/>
          <w:lang w:eastAsia="en-US"/>
        </w:rPr>
        <w:t>@uhb.nhs.uk</w:t>
      </w:r>
      <w:r w:rsidR="001B12C8">
        <w:rPr>
          <w:rFonts w:ascii="Arial" w:eastAsia="Calibri" w:hAnsi="Arial" w:cs="Arial"/>
          <w:lang w:eastAsia="en-US"/>
        </w:rPr>
        <w:t>.</w:t>
      </w:r>
    </w:p>
    <w:p w:rsidR="009E7CA7" w:rsidRDefault="009E7CA7" w:rsidP="009E7CA7">
      <w:pPr>
        <w:jc w:val="both"/>
        <w:rPr>
          <w:rFonts w:ascii="Arial" w:hAnsi="Arial" w:cs="Arial"/>
        </w:rPr>
      </w:pPr>
    </w:p>
    <w:p w:rsidR="009E7CA7" w:rsidRDefault="009E7CA7" w:rsidP="009E7CA7">
      <w:pPr>
        <w:jc w:val="both"/>
        <w:rPr>
          <w:rFonts w:ascii="Arial" w:hAnsi="Arial" w:cs="Arial"/>
        </w:rPr>
      </w:pPr>
      <w:r>
        <w:rPr>
          <w:rFonts w:ascii="Arial" w:hAnsi="Arial" w:cs="Arial"/>
        </w:rPr>
        <w:t xml:space="preserve">Staff Side have been informed of the proposals and invited to attend the consultation meeting. </w:t>
      </w:r>
      <w:r>
        <w:rPr>
          <w:rFonts w:ascii="Arial" w:eastAsia="Calibri" w:hAnsi="Arial" w:cs="Arial"/>
          <w:lang w:eastAsia="en-US"/>
        </w:rPr>
        <w:t>Individuals affected are of course welcome to discuss any concerns they may have with their own union representative.</w:t>
      </w:r>
    </w:p>
    <w:p w:rsidR="0084799E" w:rsidRPr="00623A44" w:rsidRDefault="0084799E" w:rsidP="0084799E">
      <w:pPr>
        <w:jc w:val="both"/>
        <w:rPr>
          <w:rFonts w:ascii="Arial" w:hAnsi="Arial" w:cs="Arial"/>
        </w:rPr>
      </w:pPr>
    </w:p>
    <w:p w:rsidR="0084799E" w:rsidRDefault="0084799E" w:rsidP="0084799E">
      <w:pPr>
        <w:jc w:val="both"/>
        <w:rPr>
          <w:rFonts w:ascii="Arial" w:hAnsi="Arial" w:cs="Arial"/>
        </w:rPr>
      </w:pPr>
      <w:r w:rsidRPr="00623A44">
        <w:rPr>
          <w:rFonts w:ascii="Arial" w:hAnsi="Arial" w:cs="Arial"/>
        </w:rPr>
        <w:t>The Trust’s Staff Support Service for confidential support c</w:t>
      </w:r>
      <w:r>
        <w:rPr>
          <w:rFonts w:ascii="Arial" w:hAnsi="Arial" w:cs="Arial"/>
        </w:rPr>
        <w:t>an be contacted on 0121 xxxxxx</w:t>
      </w:r>
      <w:r w:rsidRPr="00623A44">
        <w:rPr>
          <w:rFonts w:ascii="Arial" w:hAnsi="Arial" w:cs="Arial"/>
          <w:bCs/>
        </w:rPr>
        <w:t xml:space="preserve"> </w:t>
      </w:r>
      <w:r>
        <w:rPr>
          <w:rFonts w:ascii="Arial" w:hAnsi="Arial" w:cs="Arial"/>
        </w:rPr>
        <w:t>or extension xxxxx</w:t>
      </w:r>
      <w:r w:rsidRPr="00623A44">
        <w:rPr>
          <w:rFonts w:ascii="Arial" w:hAnsi="Arial" w:cs="Arial"/>
        </w:rPr>
        <w:t xml:space="preserve"> staff feel this may be beneficial for them.</w:t>
      </w:r>
    </w:p>
    <w:p w:rsidR="0084799E" w:rsidRDefault="0084799E" w:rsidP="0084799E">
      <w:pPr>
        <w:jc w:val="both"/>
        <w:rPr>
          <w:rFonts w:ascii="Arial" w:hAnsi="Arial" w:cs="Arial"/>
        </w:rPr>
      </w:pPr>
    </w:p>
    <w:p w:rsidR="009E7CA7" w:rsidRDefault="009E7CA7" w:rsidP="0084799E">
      <w:pPr>
        <w:rPr>
          <w:rFonts w:ascii="Arial" w:hAnsi="Arial" w:cs="Arial"/>
          <w:b/>
        </w:rPr>
      </w:pPr>
    </w:p>
    <w:p w:rsidR="0084799E" w:rsidRPr="00623A44" w:rsidRDefault="0084799E" w:rsidP="0084799E">
      <w:pPr>
        <w:jc w:val="both"/>
        <w:rPr>
          <w:rFonts w:ascii="Arial" w:hAnsi="Arial" w:cs="Arial"/>
        </w:rPr>
      </w:pPr>
    </w:p>
    <w:p w:rsidR="0084799E" w:rsidRPr="00623A44" w:rsidRDefault="0084799E" w:rsidP="0084799E">
      <w:pPr>
        <w:jc w:val="both"/>
        <w:rPr>
          <w:rFonts w:ascii="Arial" w:hAnsi="Arial" w:cs="Arial"/>
        </w:rPr>
      </w:pPr>
    </w:p>
    <w:p w:rsidR="0084799E" w:rsidRPr="00623A44" w:rsidRDefault="0084799E" w:rsidP="0084799E">
      <w:pPr>
        <w:jc w:val="both"/>
        <w:rPr>
          <w:rFonts w:ascii="Arial" w:hAnsi="Arial" w:cs="Arial"/>
          <w:b/>
        </w:rPr>
      </w:pPr>
      <w:r>
        <w:rPr>
          <w:rFonts w:ascii="Arial" w:hAnsi="Arial" w:cs="Arial"/>
          <w:b/>
        </w:rPr>
        <w:lastRenderedPageBreak/>
        <w:t>Name of Manager leading change</w:t>
      </w:r>
    </w:p>
    <w:p w:rsidR="0084799E" w:rsidRDefault="0084799E" w:rsidP="0084799E">
      <w:pPr>
        <w:jc w:val="both"/>
        <w:rPr>
          <w:rFonts w:ascii="Arial" w:hAnsi="Arial" w:cs="Arial"/>
          <w:b/>
        </w:rPr>
      </w:pPr>
      <w:r>
        <w:rPr>
          <w:rFonts w:ascii="Arial" w:hAnsi="Arial" w:cs="Arial"/>
          <w:b/>
        </w:rPr>
        <w:t>Job title</w:t>
      </w:r>
    </w:p>
    <w:p w:rsidR="0084799E" w:rsidRPr="00623A44" w:rsidRDefault="0084799E" w:rsidP="0084799E">
      <w:pPr>
        <w:jc w:val="both"/>
        <w:rPr>
          <w:rFonts w:ascii="Arial" w:hAnsi="Arial" w:cs="Arial"/>
          <w:b/>
        </w:rPr>
      </w:pPr>
      <w:r>
        <w:rPr>
          <w:rFonts w:ascii="Arial" w:hAnsi="Arial" w:cs="Arial"/>
          <w:b/>
        </w:rPr>
        <w:t>Date</w:t>
      </w:r>
    </w:p>
    <w:p w:rsidR="00AA7675" w:rsidRDefault="00AA7675"/>
    <w:sectPr w:rsidR="00AA7675" w:rsidSect="00960B5A">
      <w:footerReference w:type="even" r:id="rId18"/>
      <w:footerReference w:type="default" r:id="rId19"/>
      <w:pgSz w:w="11906" w:h="16838"/>
      <w:pgMar w:top="567" w:right="566" w:bottom="568" w:left="567"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38" w:rsidRDefault="00A87938">
      <w:r>
        <w:separator/>
      </w:r>
    </w:p>
  </w:endnote>
  <w:endnote w:type="continuationSeparator" w:id="0">
    <w:p w:rsidR="00A87938" w:rsidRDefault="00A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C8" w:rsidRDefault="001B12C8" w:rsidP="009E7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2C8" w:rsidRDefault="001B12C8" w:rsidP="009E7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C8" w:rsidRDefault="001B12C8" w:rsidP="009E7C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38" w:rsidRDefault="00A87938">
      <w:r>
        <w:separator/>
      </w:r>
    </w:p>
  </w:footnote>
  <w:footnote w:type="continuationSeparator" w:id="0">
    <w:p w:rsidR="00A87938" w:rsidRDefault="00A8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9E"/>
    <w:rsid w:val="001173FF"/>
    <w:rsid w:val="001B12C8"/>
    <w:rsid w:val="005B3F08"/>
    <w:rsid w:val="005C00CA"/>
    <w:rsid w:val="0084799E"/>
    <w:rsid w:val="00960B5A"/>
    <w:rsid w:val="009E7CA7"/>
    <w:rsid w:val="00A07843"/>
    <w:rsid w:val="00A87938"/>
    <w:rsid w:val="00AA7675"/>
    <w:rsid w:val="00C44836"/>
    <w:rsid w:val="00D8087C"/>
    <w:rsid w:val="00DE59FC"/>
    <w:rsid w:val="00FE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99E"/>
    <w:pPr>
      <w:tabs>
        <w:tab w:val="center" w:pos="4153"/>
        <w:tab w:val="right" w:pos="8306"/>
      </w:tabs>
    </w:pPr>
  </w:style>
  <w:style w:type="character" w:customStyle="1" w:styleId="HeaderChar">
    <w:name w:val="Header Char"/>
    <w:basedOn w:val="DefaultParagraphFont"/>
    <w:link w:val="Header"/>
    <w:rsid w:val="0084799E"/>
    <w:rPr>
      <w:rFonts w:ascii="Times New Roman" w:eastAsia="Times New Roman" w:hAnsi="Times New Roman" w:cs="Times New Roman"/>
      <w:sz w:val="24"/>
      <w:szCs w:val="24"/>
      <w:lang w:eastAsia="en-GB"/>
    </w:rPr>
  </w:style>
  <w:style w:type="paragraph" w:styleId="Footer">
    <w:name w:val="footer"/>
    <w:basedOn w:val="Normal"/>
    <w:link w:val="FooterChar"/>
    <w:rsid w:val="0084799E"/>
    <w:pPr>
      <w:tabs>
        <w:tab w:val="center" w:pos="4153"/>
        <w:tab w:val="right" w:pos="8306"/>
      </w:tabs>
    </w:pPr>
  </w:style>
  <w:style w:type="character" w:customStyle="1" w:styleId="FooterChar">
    <w:name w:val="Footer Char"/>
    <w:basedOn w:val="DefaultParagraphFont"/>
    <w:link w:val="Footer"/>
    <w:rsid w:val="0084799E"/>
    <w:rPr>
      <w:rFonts w:ascii="Times New Roman" w:eastAsia="Times New Roman" w:hAnsi="Times New Roman" w:cs="Times New Roman"/>
      <w:sz w:val="24"/>
      <w:szCs w:val="24"/>
      <w:lang w:eastAsia="en-GB"/>
    </w:rPr>
  </w:style>
  <w:style w:type="character" w:styleId="PageNumber">
    <w:name w:val="page number"/>
    <w:basedOn w:val="DefaultParagraphFont"/>
    <w:rsid w:val="0084799E"/>
  </w:style>
  <w:style w:type="paragraph" w:styleId="BalloonText">
    <w:name w:val="Balloon Text"/>
    <w:basedOn w:val="Normal"/>
    <w:link w:val="BalloonTextChar"/>
    <w:uiPriority w:val="99"/>
    <w:semiHidden/>
    <w:unhideWhenUsed/>
    <w:rsid w:val="0084799E"/>
    <w:rPr>
      <w:rFonts w:ascii="Tahoma" w:hAnsi="Tahoma" w:cs="Tahoma"/>
      <w:sz w:val="16"/>
      <w:szCs w:val="16"/>
    </w:rPr>
  </w:style>
  <w:style w:type="character" w:customStyle="1" w:styleId="BalloonTextChar">
    <w:name w:val="Balloon Text Char"/>
    <w:basedOn w:val="DefaultParagraphFont"/>
    <w:link w:val="BalloonText"/>
    <w:uiPriority w:val="99"/>
    <w:semiHidden/>
    <w:rsid w:val="0084799E"/>
    <w:rPr>
      <w:rFonts w:ascii="Tahoma" w:eastAsia="Times New Roman" w:hAnsi="Tahoma" w:cs="Tahoma"/>
      <w:sz w:val="16"/>
      <w:szCs w:val="16"/>
      <w:lang w:eastAsia="en-GB"/>
    </w:rPr>
  </w:style>
  <w:style w:type="character" w:styleId="Hyperlink">
    <w:name w:val="Hyperlink"/>
    <w:uiPriority w:val="99"/>
    <w:semiHidden/>
    <w:unhideWhenUsed/>
    <w:rsid w:val="009E7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99E"/>
    <w:pPr>
      <w:tabs>
        <w:tab w:val="center" w:pos="4153"/>
        <w:tab w:val="right" w:pos="8306"/>
      </w:tabs>
    </w:pPr>
  </w:style>
  <w:style w:type="character" w:customStyle="1" w:styleId="HeaderChar">
    <w:name w:val="Header Char"/>
    <w:basedOn w:val="DefaultParagraphFont"/>
    <w:link w:val="Header"/>
    <w:rsid w:val="0084799E"/>
    <w:rPr>
      <w:rFonts w:ascii="Times New Roman" w:eastAsia="Times New Roman" w:hAnsi="Times New Roman" w:cs="Times New Roman"/>
      <w:sz w:val="24"/>
      <w:szCs w:val="24"/>
      <w:lang w:eastAsia="en-GB"/>
    </w:rPr>
  </w:style>
  <w:style w:type="paragraph" w:styleId="Footer">
    <w:name w:val="footer"/>
    <w:basedOn w:val="Normal"/>
    <w:link w:val="FooterChar"/>
    <w:rsid w:val="0084799E"/>
    <w:pPr>
      <w:tabs>
        <w:tab w:val="center" w:pos="4153"/>
        <w:tab w:val="right" w:pos="8306"/>
      </w:tabs>
    </w:pPr>
  </w:style>
  <w:style w:type="character" w:customStyle="1" w:styleId="FooterChar">
    <w:name w:val="Footer Char"/>
    <w:basedOn w:val="DefaultParagraphFont"/>
    <w:link w:val="Footer"/>
    <w:rsid w:val="0084799E"/>
    <w:rPr>
      <w:rFonts w:ascii="Times New Roman" w:eastAsia="Times New Roman" w:hAnsi="Times New Roman" w:cs="Times New Roman"/>
      <w:sz w:val="24"/>
      <w:szCs w:val="24"/>
      <w:lang w:eastAsia="en-GB"/>
    </w:rPr>
  </w:style>
  <w:style w:type="character" w:styleId="PageNumber">
    <w:name w:val="page number"/>
    <w:basedOn w:val="DefaultParagraphFont"/>
    <w:rsid w:val="0084799E"/>
  </w:style>
  <w:style w:type="paragraph" w:styleId="BalloonText">
    <w:name w:val="Balloon Text"/>
    <w:basedOn w:val="Normal"/>
    <w:link w:val="BalloonTextChar"/>
    <w:uiPriority w:val="99"/>
    <w:semiHidden/>
    <w:unhideWhenUsed/>
    <w:rsid w:val="0084799E"/>
    <w:rPr>
      <w:rFonts w:ascii="Tahoma" w:hAnsi="Tahoma" w:cs="Tahoma"/>
      <w:sz w:val="16"/>
      <w:szCs w:val="16"/>
    </w:rPr>
  </w:style>
  <w:style w:type="character" w:customStyle="1" w:styleId="BalloonTextChar">
    <w:name w:val="Balloon Text Char"/>
    <w:basedOn w:val="DefaultParagraphFont"/>
    <w:link w:val="BalloonText"/>
    <w:uiPriority w:val="99"/>
    <w:semiHidden/>
    <w:rsid w:val="0084799E"/>
    <w:rPr>
      <w:rFonts w:ascii="Tahoma" w:eastAsia="Times New Roman" w:hAnsi="Tahoma" w:cs="Tahoma"/>
      <w:sz w:val="16"/>
      <w:szCs w:val="16"/>
      <w:lang w:eastAsia="en-GB"/>
    </w:rPr>
  </w:style>
  <w:style w:type="character" w:styleId="Hyperlink">
    <w:name w:val="Hyperlink"/>
    <w:uiPriority w:val="99"/>
    <w:semiHidden/>
    <w:unhideWhenUsed/>
    <w:rsid w:val="009E7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microsoft.com/office/2007/relationships/stylesWithEffects" Target="stylesWithEffect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24E94B-9041-40F4-8A66-48664CA38C8D}"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en-GB"/>
        </a:p>
      </dgm:t>
    </dgm:pt>
    <dgm:pt modelId="{FF8B7744-76E9-4028-9341-250932AC3E81}">
      <dgm:prSet phldrT="[Text]" phldr="1"/>
      <dgm:spPr/>
      <dgm:t>
        <a:bodyPr/>
        <a:lstStyle/>
        <a:p>
          <a:endParaRPr lang="en-GB"/>
        </a:p>
      </dgm:t>
    </dgm:pt>
    <dgm:pt modelId="{A899A592-67E7-427F-BCE8-CD334AA1B275}" type="parTrans" cxnId="{F0C3C991-EE80-4CE1-9018-8AFBBA97914B}">
      <dgm:prSet/>
      <dgm:spPr/>
      <dgm:t>
        <a:bodyPr/>
        <a:lstStyle/>
        <a:p>
          <a:endParaRPr lang="en-GB"/>
        </a:p>
      </dgm:t>
    </dgm:pt>
    <dgm:pt modelId="{7EA0EF6D-36C8-4A40-AD32-A4FF1F7DF775}" type="sibTrans" cxnId="{F0C3C991-EE80-4CE1-9018-8AFBBA97914B}">
      <dgm:prSet/>
      <dgm:spPr/>
      <dgm:t>
        <a:bodyPr/>
        <a:lstStyle/>
        <a:p>
          <a:endParaRPr lang="en-GB"/>
        </a:p>
      </dgm:t>
    </dgm:pt>
    <dgm:pt modelId="{DEB96FDB-C59A-44DC-A453-5E21398E2A4B}" type="asst">
      <dgm:prSet phldrT="[Text]" phldr="1"/>
      <dgm:spPr/>
      <dgm:t>
        <a:bodyPr/>
        <a:lstStyle/>
        <a:p>
          <a:endParaRPr lang="en-GB"/>
        </a:p>
      </dgm:t>
    </dgm:pt>
    <dgm:pt modelId="{0098D686-732A-401F-9F84-7ADC8186EDC4}" type="parTrans" cxnId="{8FD3D416-A0E9-43FF-9929-2BA773D59237}">
      <dgm:prSet/>
      <dgm:spPr/>
      <dgm:t>
        <a:bodyPr/>
        <a:lstStyle/>
        <a:p>
          <a:endParaRPr lang="en-GB"/>
        </a:p>
      </dgm:t>
    </dgm:pt>
    <dgm:pt modelId="{7C82F493-216F-458E-B75D-6D06D6C979E1}" type="sibTrans" cxnId="{8FD3D416-A0E9-43FF-9929-2BA773D59237}">
      <dgm:prSet/>
      <dgm:spPr/>
      <dgm:t>
        <a:bodyPr/>
        <a:lstStyle/>
        <a:p>
          <a:endParaRPr lang="en-GB"/>
        </a:p>
      </dgm:t>
    </dgm:pt>
    <dgm:pt modelId="{452F033F-DE2F-4C8A-83D0-3A18800D71CB}">
      <dgm:prSet phldrT="[Text]" phldr="1"/>
      <dgm:spPr/>
      <dgm:t>
        <a:bodyPr/>
        <a:lstStyle/>
        <a:p>
          <a:endParaRPr lang="en-GB"/>
        </a:p>
      </dgm:t>
    </dgm:pt>
    <dgm:pt modelId="{9E8DD6DD-6F19-4758-821D-A524CF63D75A}" type="parTrans" cxnId="{95F601D4-3962-47F3-80F1-E159DAE5ADAE}">
      <dgm:prSet/>
      <dgm:spPr/>
      <dgm:t>
        <a:bodyPr/>
        <a:lstStyle/>
        <a:p>
          <a:endParaRPr lang="en-GB"/>
        </a:p>
      </dgm:t>
    </dgm:pt>
    <dgm:pt modelId="{6BEC38D4-F95C-4469-A932-D5BFC55B2C09}" type="sibTrans" cxnId="{95F601D4-3962-47F3-80F1-E159DAE5ADAE}">
      <dgm:prSet/>
      <dgm:spPr/>
      <dgm:t>
        <a:bodyPr/>
        <a:lstStyle/>
        <a:p>
          <a:endParaRPr lang="en-GB"/>
        </a:p>
      </dgm:t>
    </dgm:pt>
    <dgm:pt modelId="{716965A4-7492-4E7A-8D83-4918052C5830}">
      <dgm:prSet phldrT="[Text]" phldr="1"/>
      <dgm:spPr/>
      <dgm:t>
        <a:bodyPr/>
        <a:lstStyle/>
        <a:p>
          <a:endParaRPr lang="en-GB"/>
        </a:p>
      </dgm:t>
    </dgm:pt>
    <dgm:pt modelId="{E6E1F84D-F452-4AE5-869F-E77F607905C8}" type="parTrans" cxnId="{7B5E3BE5-1079-4DD0-9DEE-141A7AA7540A}">
      <dgm:prSet/>
      <dgm:spPr/>
      <dgm:t>
        <a:bodyPr/>
        <a:lstStyle/>
        <a:p>
          <a:endParaRPr lang="en-GB"/>
        </a:p>
      </dgm:t>
    </dgm:pt>
    <dgm:pt modelId="{20F8DB47-7D16-405E-AC63-81FA60AF70A0}" type="sibTrans" cxnId="{7B5E3BE5-1079-4DD0-9DEE-141A7AA7540A}">
      <dgm:prSet/>
      <dgm:spPr/>
      <dgm:t>
        <a:bodyPr/>
        <a:lstStyle/>
        <a:p>
          <a:endParaRPr lang="en-GB"/>
        </a:p>
      </dgm:t>
    </dgm:pt>
    <dgm:pt modelId="{091E828D-8C14-4518-A631-A2898B861CB0}">
      <dgm:prSet phldrT="[Text]" phldr="1"/>
      <dgm:spPr/>
      <dgm:t>
        <a:bodyPr/>
        <a:lstStyle/>
        <a:p>
          <a:endParaRPr lang="en-GB"/>
        </a:p>
      </dgm:t>
    </dgm:pt>
    <dgm:pt modelId="{0655C3CB-7F87-405F-8CCA-9C2F850D11D8}" type="parTrans" cxnId="{3B27D9A5-F8C0-4B33-89F4-A4463148BF58}">
      <dgm:prSet/>
      <dgm:spPr/>
      <dgm:t>
        <a:bodyPr/>
        <a:lstStyle/>
        <a:p>
          <a:endParaRPr lang="en-GB"/>
        </a:p>
      </dgm:t>
    </dgm:pt>
    <dgm:pt modelId="{00D7D9A5-3F12-40E0-A2B5-0E167DC83D43}" type="sibTrans" cxnId="{3B27D9A5-F8C0-4B33-89F4-A4463148BF58}">
      <dgm:prSet/>
      <dgm:spPr/>
      <dgm:t>
        <a:bodyPr/>
        <a:lstStyle/>
        <a:p>
          <a:endParaRPr lang="en-GB"/>
        </a:p>
      </dgm:t>
    </dgm:pt>
    <dgm:pt modelId="{15F6F85F-2F47-4995-A7BF-069BE5DFD1F2}" type="pres">
      <dgm:prSet presAssocID="{2E24E94B-9041-40F4-8A66-48664CA38C8D}" presName="hierChild1" presStyleCnt="0">
        <dgm:presLayoutVars>
          <dgm:orgChart val="1"/>
          <dgm:chPref val="1"/>
          <dgm:dir/>
          <dgm:animOne val="branch"/>
          <dgm:animLvl val="lvl"/>
          <dgm:resizeHandles/>
        </dgm:presLayoutVars>
      </dgm:prSet>
      <dgm:spPr/>
      <dgm:t>
        <a:bodyPr/>
        <a:lstStyle/>
        <a:p>
          <a:endParaRPr lang="en-GB"/>
        </a:p>
      </dgm:t>
    </dgm:pt>
    <dgm:pt modelId="{682126C4-569D-4500-8780-30514A2052EA}" type="pres">
      <dgm:prSet presAssocID="{FF8B7744-76E9-4028-9341-250932AC3E81}" presName="hierRoot1" presStyleCnt="0">
        <dgm:presLayoutVars>
          <dgm:hierBranch val="init"/>
        </dgm:presLayoutVars>
      </dgm:prSet>
      <dgm:spPr/>
    </dgm:pt>
    <dgm:pt modelId="{4DC8DB50-6C57-43B1-A4CD-230B0C97837D}" type="pres">
      <dgm:prSet presAssocID="{FF8B7744-76E9-4028-9341-250932AC3E81}" presName="rootComposite1" presStyleCnt="0"/>
      <dgm:spPr/>
    </dgm:pt>
    <dgm:pt modelId="{BF0F27BC-BF8F-496C-A13F-9D463D0EEE6E}" type="pres">
      <dgm:prSet presAssocID="{FF8B7744-76E9-4028-9341-250932AC3E81}" presName="rootText1" presStyleLbl="node0" presStyleIdx="0" presStyleCnt="1">
        <dgm:presLayoutVars>
          <dgm:chPref val="3"/>
        </dgm:presLayoutVars>
      </dgm:prSet>
      <dgm:spPr/>
      <dgm:t>
        <a:bodyPr/>
        <a:lstStyle/>
        <a:p>
          <a:endParaRPr lang="en-GB"/>
        </a:p>
      </dgm:t>
    </dgm:pt>
    <dgm:pt modelId="{AB2A2B19-1D78-4943-A2AA-B4064AC2416B}" type="pres">
      <dgm:prSet presAssocID="{FF8B7744-76E9-4028-9341-250932AC3E81}" presName="rootConnector1" presStyleLbl="node1" presStyleIdx="0" presStyleCnt="0"/>
      <dgm:spPr/>
      <dgm:t>
        <a:bodyPr/>
        <a:lstStyle/>
        <a:p>
          <a:endParaRPr lang="en-GB"/>
        </a:p>
      </dgm:t>
    </dgm:pt>
    <dgm:pt modelId="{4344CE8A-3CEA-43FF-9FAD-FA1F8674CB74}" type="pres">
      <dgm:prSet presAssocID="{FF8B7744-76E9-4028-9341-250932AC3E81}" presName="hierChild2" presStyleCnt="0"/>
      <dgm:spPr/>
    </dgm:pt>
    <dgm:pt modelId="{8105E6A5-8DF6-4F7B-AAC8-1F23993B8DAA}" type="pres">
      <dgm:prSet presAssocID="{9E8DD6DD-6F19-4758-821D-A524CF63D75A}" presName="Name37" presStyleLbl="parChTrans1D2" presStyleIdx="0" presStyleCnt="4"/>
      <dgm:spPr/>
      <dgm:t>
        <a:bodyPr/>
        <a:lstStyle/>
        <a:p>
          <a:endParaRPr lang="en-GB"/>
        </a:p>
      </dgm:t>
    </dgm:pt>
    <dgm:pt modelId="{79BD98E6-D054-42CE-A6C6-857C69E0B31D}" type="pres">
      <dgm:prSet presAssocID="{452F033F-DE2F-4C8A-83D0-3A18800D71CB}" presName="hierRoot2" presStyleCnt="0">
        <dgm:presLayoutVars>
          <dgm:hierBranch val="init"/>
        </dgm:presLayoutVars>
      </dgm:prSet>
      <dgm:spPr/>
    </dgm:pt>
    <dgm:pt modelId="{89C67CBE-1CEC-4ABB-A36A-976A52867611}" type="pres">
      <dgm:prSet presAssocID="{452F033F-DE2F-4C8A-83D0-3A18800D71CB}" presName="rootComposite" presStyleCnt="0"/>
      <dgm:spPr/>
    </dgm:pt>
    <dgm:pt modelId="{B5B27D67-0B87-4EE9-A173-B953102C7872}" type="pres">
      <dgm:prSet presAssocID="{452F033F-DE2F-4C8A-83D0-3A18800D71CB}" presName="rootText" presStyleLbl="node2" presStyleIdx="0" presStyleCnt="3">
        <dgm:presLayoutVars>
          <dgm:chPref val="3"/>
        </dgm:presLayoutVars>
      </dgm:prSet>
      <dgm:spPr/>
      <dgm:t>
        <a:bodyPr/>
        <a:lstStyle/>
        <a:p>
          <a:endParaRPr lang="en-GB"/>
        </a:p>
      </dgm:t>
    </dgm:pt>
    <dgm:pt modelId="{41EB2B6E-94CE-4A22-96F2-3D1C57A8629E}" type="pres">
      <dgm:prSet presAssocID="{452F033F-DE2F-4C8A-83D0-3A18800D71CB}" presName="rootConnector" presStyleLbl="node2" presStyleIdx="0" presStyleCnt="3"/>
      <dgm:spPr/>
      <dgm:t>
        <a:bodyPr/>
        <a:lstStyle/>
        <a:p>
          <a:endParaRPr lang="en-GB"/>
        </a:p>
      </dgm:t>
    </dgm:pt>
    <dgm:pt modelId="{DC4B022F-5C59-4DEB-BD42-5B0C097249BE}" type="pres">
      <dgm:prSet presAssocID="{452F033F-DE2F-4C8A-83D0-3A18800D71CB}" presName="hierChild4" presStyleCnt="0"/>
      <dgm:spPr/>
    </dgm:pt>
    <dgm:pt modelId="{B4448D01-FBBA-4E00-A339-B64F32229E67}" type="pres">
      <dgm:prSet presAssocID="{452F033F-DE2F-4C8A-83D0-3A18800D71CB}" presName="hierChild5" presStyleCnt="0"/>
      <dgm:spPr/>
    </dgm:pt>
    <dgm:pt modelId="{F79EE658-F66B-4F37-B32F-86992EA64DDA}" type="pres">
      <dgm:prSet presAssocID="{E6E1F84D-F452-4AE5-869F-E77F607905C8}" presName="Name37" presStyleLbl="parChTrans1D2" presStyleIdx="1" presStyleCnt="4"/>
      <dgm:spPr/>
      <dgm:t>
        <a:bodyPr/>
        <a:lstStyle/>
        <a:p>
          <a:endParaRPr lang="en-GB"/>
        </a:p>
      </dgm:t>
    </dgm:pt>
    <dgm:pt modelId="{43BE7B1A-4777-4B5C-8327-F67C2E141F77}" type="pres">
      <dgm:prSet presAssocID="{716965A4-7492-4E7A-8D83-4918052C5830}" presName="hierRoot2" presStyleCnt="0">
        <dgm:presLayoutVars>
          <dgm:hierBranch val="init"/>
        </dgm:presLayoutVars>
      </dgm:prSet>
      <dgm:spPr/>
    </dgm:pt>
    <dgm:pt modelId="{33D58DFF-B29D-4497-A5CC-F3CCB4267521}" type="pres">
      <dgm:prSet presAssocID="{716965A4-7492-4E7A-8D83-4918052C5830}" presName="rootComposite" presStyleCnt="0"/>
      <dgm:spPr/>
    </dgm:pt>
    <dgm:pt modelId="{77843635-4724-4260-84DA-882DF336731E}" type="pres">
      <dgm:prSet presAssocID="{716965A4-7492-4E7A-8D83-4918052C5830}" presName="rootText" presStyleLbl="node2" presStyleIdx="1" presStyleCnt="3">
        <dgm:presLayoutVars>
          <dgm:chPref val="3"/>
        </dgm:presLayoutVars>
      </dgm:prSet>
      <dgm:spPr/>
      <dgm:t>
        <a:bodyPr/>
        <a:lstStyle/>
        <a:p>
          <a:endParaRPr lang="en-GB"/>
        </a:p>
      </dgm:t>
    </dgm:pt>
    <dgm:pt modelId="{1F883208-128B-468F-B773-10C40E6BBFEB}" type="pres">
      <dgm:prSet presAssocID="{716965A4-7492-4E7A-8D83-4918052C5830}" presName="rootConnector" presStyleLbl="node2" presStyleIdx="1" presStyleCnt="3"/>
      <dgm:spPr/>
      <dgm:t>
        <a:bodyPr/>
        <a:lstStyle/>
        <a:p>
          <a:endParaRPr lang="en-GB"/>
        </a:p>
      </dgm:t>
    </dgm:pt>
    <dgm:pt modelId="{EAEFE274-941D-4C9C-9C4A-95BBFE13722D}" type="pres">
      <dgm:prSet presAssocID="{716965A4-7492-4E7A-8D83-4918052C5830}" presName="hierChild4" presStyleCnt="0"/>
      <dgm:spPr/>
    </dgm:pt>
    <dgm:pt modelId="{0E51E130-1132-4288-ADB7-4E5AE3282406}" type="pres">
      <dgm:prSet presAssocID="{716965A4-7492-4E7A-8D83-4918052C5830}" presName="hierChild5" presStyleCnt="0"/>
      <dgm:spPr/>
    </dgm:pt>
    <dgm:pt modelId="{039A4A48-7C76-4AC1-9E6A-83F61AB8EBFE}" type="pres">
      <dgm:prSet presAssocID="{0655C3CB-7F87-405F-8CCA-9C2F850D11D8}" presName="Name37" presStyleLbl="parChTrans1D2" presStyleIdx="2" presStyleCnt="4"/>
      <dgm:spPr/>
      <dgm:t>
        <a:bodyPr/>
        <a:lstStyle/>
        <a:p>
          <a:endParaRPr lang="en-GB"/>
        </a:p>
      </dgm:t>
    </dgm:pt>
    <dgm:pt modelId="{179D96AB-D419-4A80-8CBA-024FFA4B22C4}" type="pres">
      <dgm:prSet presAssocID="{091E828D-8C14-4518-A631-A2898B861CB0}" presName="hierRoot2" presStyleCnt="0">
        <dgm:presLayoutVars>
          <dgm:hierBranch val="init"/>
        </dgm:presLayoutVars>
      </dgm:prSet>
      <dgm:spPr/>
    </dgm:pt>
    <dgm:pt modelId="{0DC9D685-0080-4CC1-A7F6-3F2016C5CBED}" type="pres">
      <dgm:prSet presAssocID="{091E828D-8C14-4518-A631-A2898B861CB0}" presName="rootComposite" presStyleCnt="0"/>
      <dgm:spPr/>
    </dgm:pt>
    <dgm:pt modelId="{42007B6F-C1DC-43B2-806D-8EC2F78E4A36}" type="pres">
      <dgm:prSet presAssocID="{091E828D-8C14-4518-A631-A2898B861CB0}" presName="rootText" presStyleLbl="node2" presStyleIdx="2" presStyleCnt="3">
        <dgm:presLayoutVars>
          <dgm:chPref val="3"/>
        </dgm:presLayoutVars>
      </dgm:prSet>
      <dgm:spPr/>
      <dgm:t>
        <a:bodyPr/>
        <a:lstStyle/>
        <a:p>
          <a:endParaRPr lang="en-GB"/>
        </a:p>
      </dgm:t>
    </dgm:pt>
    <dgm:pt modelId="{045FEDBA-EF00-412B-BB95-41B7E797C9E4}" type="pres">
      <dgm:prSet presAssocID="{091E828D-8C14-4518-A631-A2898B861CB0}" presName="rootConnector" presStyleLbl="node2" presStyleIdx="2" presStyleCnt="3"/>
      <dgm:spPr/>
      <dgm:t>
        <a:bodyPr/>
        <a:lstStyle/>
        <a:p>
          <a:endParaRPr lang="en-GB"/>
        </a:p>
      </dgm:t>
    </dgm:pt>
    <dgm:pt modelId="{FF8F25F2-A79B-4EA2-820F-7BEB4215038C}" type="pres">
      <dgm:prSet presAssocID="{091E828D-8C14-4518-A631-A2898B861CB0}" presName="hierChild4" presStyleCnt="0"/>
      <dgm:spPr/>
    </dgm:pt>
    <dgm:pt modelId="{56156884-E4F7-4956-BC0E-D5F7EC1A3CA2}" type="pres">
      <dgm:prSet presAssocID="{091E828D-8C14-4518-A631-A2898B861CB0}" presName="hierChild5" presStyleCnt="0"/>
      <dgm:spPr/>
    </dgm:pt>
    <dgm:pt modelId="{65D36021-BE55-496E-B3C1-78B40D6DFA4F}" type="pres">
      <dgm:prSet presAssocID="{FF8B7744-76E9-4028-9341-250932AC3E81}" presName="hierChild3" presStyleCnt="0"/>
      <dgm:spPr/>
    </dgm:pt>
    <dgm:pt modelId="{4C7F6F24-0BD2-4662-A96F-B4211F2620E1}" type="pres">
      <dgm:prSet presAssocID="{0098D686-732A-401F-9F84-7ADC8186EDC4}" presName="Name111" presStyleLbl="parChTrans1D2" presStyleIdx="3" presStyleCnt="4"/>
      <dgm:spPr/>
      <dgm:t>
        <a:bodyPr/>
        <a:lstStyle/>
        <a:p>
          <a:endParaRPr lang="en-GB"/>
        </a:p>
      </dgm:t>
    </dgm:pt>
    <dgm:pt modelId="{28DC0AD9-A827-41FE-82DC-46EE4C0013BA}" type="pres">
      <dgm:prSet presAssocID="{DEB96FDB-C59A-44DC-A453-5E21398E2A4B}" presName="hierRoot3" presStyleCnt="0">
        <dgm:presLayoutVars>
          <dgm:hierBranch val="init"/>
        </dgm:presLayoutVars>
      </dgm:prSet>
      <dgm:spPr/>
    </dgm:pt>
    <dgm:pt modelId="{6D6457DC-6A96-4192-8133-583AE743886A}" type="pres">
      <dgm:prSet presAssocID="{DEB96FDB-C59A-44DC-A453-5E21398E2A4B}" presName="rootComposite3" presStyleCnt="0"/>
      <dgm:spPr/>
    </dgm:pt>
    <dgm:pt modelId="{0DE1CFD4-78B0-42D5-A12D-EE7093D73CE0}" type="pres">
      <dgm:prSet presAssocID="{DEB96FDB-C59A-44DC-A453-5E21398E2A4B}" presName="rootText3" presStyleLbl="asst1" presStyleIdx="0" presStyleCnt="1">
        <dgm:presLayoutVars>
          <dgm:chPref val="3"/>
        </dgm:presLayoutVars>
      </dgm:prSet>
      <dgm:spPr/>
      <dgm:t>
        <a:bodyPr/>
        <a:lstStyle/>
        <a:p>
          <a:endParaRPr lang="en-GB"/>
        </a:p>
      </dgm:t>
    </dgm:pt>
    <dgm:pt modelId="{80F7868F-88B6-4C64-90EF-F5FDD1E0AC1B}" type="pres">
      <dgm:prSet presAssocID="{DEB96FDB-C59A-44DC-A453-5E21398E2A4B}" presName="rootConnector3" presStyleLbl="asst1" presStyleIdx="0" presStyleCnt="1"/>
      <dgm:spPr/>
      <dgm:t>
        <a:bodyPr/>
        <a:lstStyle/>
        <a:p>
          <a:endParaRPr lang="en-GB"/>
        </a:p>
      </dgm:t>
    </dgm:pt>
    <dgm:pt modelId="{D3E055C4-0993-48E0-8230-6F36052F0583}" type="pres">
      <dgm:prSet presAssocID="{DEB96FDB-C59A-44DC-A453-5E21398E2A4B}" presName="hierChild6" presStyleCnt="0"/>
      <dgm:spPr/>
    </dgm:pt>
    <dgm:pt modelId="{315A9F18-9FB9-42A0-AD0D-F6B41E74026B}" type="pres">
      <dgm:prSet presAssocID="{DEB96FDB-C59A-44DC-A453-5E21398E2A4B}" presName="hierChild7" presStyleCnt="0"/>
      <dgm:spPr/>
    </dgm:pt>
  </dgm:ptLst>
  <dgm:cxnLst>
    <dgm:cxn modelId="{F0C3C991-EE80-4CE1-9018-8AFBBA97914B}" srcId="{2E24E94B-9041-40F4-8A66-48664CA38C8D}" destId="{FF8B7744-76E9-4028-9341-250932AC3E81}" srcOrd="0" destOrd="0" parTransId="{A899A592-67E7-427F-BCE8-CD334AA1B275}" sibTransId="{7EA0EF6D-36C8-4A40-AD32-A4FF1F7DF775}"/>
    <dgm:cxn modelId="{0514C928-6060-43DB-BB45-9F8D0AA04A17}" type="presOf" srcId="{FF8B7744-76E9-4028-9341-250932AC3E81}" destId="{BF0F27BC-BF8F-496C-A13F-9D463D0EEE6E}" srcOrd="0" destOrd="0" presId="urn:microsoft.com/office/officeart/2005/8/layout/orgChart1"/>
    <dgm:cxn modelId="{44F22051-F957-433E-8B53-CEF80A58F7C5}" type="presOf" srcId="{0655C3CB-7F87-405F-8CCA-9C2F850D11D8}" destId="{039A4A48-7C76-4AC1-9E6A-83F61AB8EBFE}" srcOrd="0" destOrd="0" presId="urn:microsoft.com/office/officeart/2005/8/layout/orgChart1"/>
    <dgm:cxn modelId="{7EE87197-6973-4E89-8AAB-626859F1F261}" type="presOf" srcId="{DEB96FDB-C59A-44DC-A453-5E21398E2A4B}" destId="{80F7868F-88B6-4C64-90EF-F5FDD1E0AC1B}" srcOrd="1" destOrd="0" presId="urn:microsoft.com/office/officeart/2005/8/layout/orgChart1"/>
    <dgm:cxn modelId="{10AD1D20-BD77-4C09-B745-8D2A8E5E9842}" type="presOf" srcId="{FF8B7744-76E9-4028-9341-250932AC3E81}" destId="{AB2A2B19-1D78-4943-A2AA-B4064AC2416B}" srcOrd="1" destOrd="0" presId="urn:microsoft.com/office/officeart/2005/8/layout/orgChart1"/>
    <dgm:cxn modelId="{7B5E3BE5-1079-4DD0-9DEE-141A7AA7540A}" srcId="{FF8B7744-76E9-4028-9341-250932AC3E81}" destId="{716965A4-7492-4E7A-8D83-4918052C5830}" srcOrd="2" destOrd="0" parTransId="{E6E1F84D-F452-4AE5-869F-E77F607905C8}" sibTransId="{20F8DB47-7D16-405E-AC63-81FA60AF70A0}"/>
    <dgm:cxn modelId="{D4FC5A05-506D-48E9-90B8-A8B1E4F9DC47}" type="presOf" srcId="{091E828D-8C14-4518-A631-A2898B861CB0}" destId="{42007B6F-C1DC-43B2-806D-8EC2F78E4A36}" srcOrd="0" destOrd="0" presId="urn:microsoft.com/office/officeart/2005/8/layout/orgChart1"/>
    <dgm:cxn modelId="{8FD3D416-A0E9-43FF-9929-2BA773D59237}" srcId="{FF8B7744-76E9-4028-9341-250932AC3E81}" destId="{DEB96FDB-C59A-44DC-A453-5E21398E2A4B}" srcOrd="0" destOrd="0" parTransId="{0098D686-732A-401F-9F84-7ADC8186EDC4}" sibTransId="{7C82F493-216F-458E-B75D-6D06D6C979E1}"/>
    <dgm:cxn modelId="{A71DA117-49D1-4348-800E-46D25FCE81D5}" type="presOf" srcId="{0098D686-732A-401F-9F84-7ADC8186EDC4}" destId="{4C7F6F24-0BD2-4662-A96F-B4211F2620E1}" srcOrd="0" destOrd="0" presId="urn:microsoft.com/office/officeart/2005/8/layout/orgChart1"/>
    <dgm:cxn modelId="{B1E47639-9A37-4835-B0E9-87CAD22C2836}" type="presOf" srcId="{716965A4-7492-4E7A-8D83-4918052C5830}" destId="{1F883208-128B-468F-B773-10C40E6BBFEB}" srcOrd="1" destOrd="0" presId="urn:microsoft.com/office/officeart/2005/8/layout/orgChart1"/>
    <dgm:cxn modelId="{0836D3CD-728E-493F-8102-36E784B07712}" type="presOf" srcId="{9E8DD6DD-6F19-4758-821D-A524CF63D75A}" destId="{8105E6A5-8DF6-4F7B-AAC8-1F23993B8DAA}" srcOrd="0" destOrd="0" presId="urn:microsoft.com/office/officeart/2005/8/layout/orgChart1"/>
    <dgm:cxn modelId="{2A32000B-EC01-4BD4-9CD2-26F3A11FB055}" type="presOf" srcId="{091E828D-8C14-4518-A631-A2898B861CB0}" destId="{045FEDBA-EF00-412B-BB95-41B7E797C9E4}" srcOrd="1" destOrd="0" presId="urn:microsoft.com/office/officeart/2005/8/layout/orgChart1"/>
    <dgm:cxn modelId="{3B27D9A5-F8C0-4B33-89F4-A4463148BF58}" srcId="{FF8B7744-76E9-4028-9341-250932AC3E81}" destId="{091E828D-8C14-4518-A631-A2898B861CB0}" srcOrd="3" destOrd="0" parTransId="{0655C3CB-7F87-405F-8CCA-9C2F850D11D8}" sibTransId="{00D7D9A5-3F12-40E0-A2B5-0E167DC83D43}"/>
    <dgm:cxn modelId="{7E90554E-EEC9-4B4C-9D9B-49C5EDD159D9}" type="presOf" srcId="{DEB96FDB-C59A-44DC-A453-5E21398E2A4B}" destId="{0DE1CFD4-78B0-42D5-A12D-EE7093D73CE0}" srcOrd="0" destOrd="0" presId="urn:microsoft.com/office/officeart/2005/8/layout/orgChart1"/>
    <dgm:cxn modelId="{1157E941-B0C9-439F-97E8-B3AF2C44AB8B}" type="presOf" srcId="{452F033F-DE2F-4C8A-83D0-3A18800D71CB}" destId="{B5B27D67-0B87-4EE9-A173-B953102C7872}" srcOrd="0" destOrd="0" presId="urn:microsoft.com/office/officeart/2005/8/layout/orgChart1"/>
    <dgm:cxn modelId="{55AA5BCD-95C3-4DBC-9463-45A59CABE031}" type="presOf" srcId="{E6E1F84D-F452-4AE5-869F-E77F607905C8}" destId="{F79EE658-F66B-4F37-B32F-86992EA64DDA}" srcOrd="0" destOrd="0" presId="urn:microsoft.com/office/officeart/2005/8/layout/orgChart1"/>
    <dgm:cxn modelId="{E8066696-AC40-4C82-984E-302C895D2D95}" type="presOf" srcId="{452F033F-DE2F-4C8A-83D0-3A18800D71CB}" destId="{41EB2B6E-94CE-4A22-96F2-3D1C57A8629E}" srcOrd="1" destOrd="0" presId="urn:microsoft.com/office/officeart/2005/8/layout/orgChart1"/>
    <dgm:cxn modelId="{95F601D4-3962-47F3-80F1-E159DAE5ADAE}" srcId="{FF8B7744-76E9-4028-9341-250932AC3E81}" destId="{452F033F-DE2F-4C8A-83D0-3A18800D71CB}" srcOrd="1" destOrd="0" parTransId="{9E8DD6DD-6F19-4758-821D-A524CF63D75A}" sibTransId="{6BEC38D4-F95C-4469-A932-D5BFC55B2C09}"/>
    <dgm:cxn modelId="{3C748940-F9C0-4A4B-9857-CB1C5A0A09A9}" type="presOf" srcId="{2E24E94B-9041-40F4-8A66-48664CA38C8D}" destId="{15F6F85F-2F47-4995-A7BF-069BE5DFD1F2}" srcOrd="0" destOrd="0" presId="urn:microsoft.com/office/officeart/2005/8/layout/orgChart1"/>
    <dgm:cxn modelId="{C53F48C3-C448-403E-9DCD-C4248E567B65}" type="presOf" srcId="{716965A4-7492-4E7A-8D83-4918052C5830}" destId="{77843635-4724-4260-84DA-882DF336731E}" srcOrd="0" destOrd="0" presId="urn:microsoft.com/office/officeart/2005/8/layout/orgChart1"/>
    <dgm:cxn modelId="{748935D0-099B-44D3-90A5-5D8DC10C3269}" type="presParOf" srcId="{15F6F85F-2F47-4995-A7BF-069BE5DFD1F2}" destId="{682126C4-569D-4500-8780-30514A2052EA}" srcOrd="0" destOrd="0" presId="urn:microsoft.com/office/officeart/2005/8/layout/orgChart1"/>
    <dgm:cxn modelId="{C5502259-9CDB-4861-B4F5-2AF1063D460E}" type="presParOf" srcId="{682126C4-569D-4500-8780-30514A2052EA}" destId="{4DC8DB50-6C57-43B1-A4CD-230B0C97837D}" srcOrd="0" destOrd="0" presId="urn:microsoft.com/office/officeart/2005/8/layout/orgChart1"/>
    <dgm:cxn modelId="{D05EDFD4-B036-4B37-A915-A0478F387456}" type="presParOf" srcId="{4DC8DB50-6C57-43B1-A4CD-230B0C97837D}" destId="{BF0F27BC-BF8F-496C-A13F-9D463D0EEE6E}" srcOrd="0" destOrd="0" presId="urn:microsoft.com/office/officeart/2005/8/layout/orgChart1"/>
    <dgm:cxn modelId="{C0655388-1726-474B-A58E-7508EFE87399}" type="presParOf" srcId="{4DC8DB50-6C57-43B1-A4CD-230B0C97837D}" destId="{AB2A2B19-1D78-4943-A2AA-B4064AC2416B}" srcOrd="1" destOrd="0" presId="urn:microsoft.com/office/officeart/2005/8/layout/orgChart1"/>
    <dgm:cxn modelId="{8A0C2A94-A912-476C-901F-C1C8BEC6D5E8}" type="presParOf" srcId="{682126C4-569D-4500-8780-30514A2052EA}" destId="{4344CE8A-3CEA-43FF-9FAD-FA1F8674CB74}" srcOrd="1" destOrd="0" presId="urn:microsoft.com/office/officeart/2005/8/layout/orgChart1"/>
    <dgm:cxn modelId="{09F19DF8-8690-4FE4-BE30-536056E84DDA}" type="presParOf" srcId="{4344CE8A-3CEA-43FF-9FAD-FA1F8674CB74}" destId="{8105E6A5-8DF6-4F7B-AAC8-1F23993B8DAA}" srcOrd="0" destOrd="0" presId="urn:microsoft.com/office/officeart/2005/8/layout/orgChart1"/>
    <dgm:cxn modelId="{75E65512-5561-4565-BEEC-E57CCCDEEC7B}" type="presParOf" srcId="{4344CE8A-3CEA-43FF-9FAD-FA1F8674CB74}" destId="{79BD98E6-D054-42CE-A6C6-857C69E0B31D}" srcOrd="1" destOrd="0" presId="urn:microsoft.com/office/officeart/2005/8/layout/orgChart1"/>
    <dgm:cxn modelId="{2B20DCCF-7F10-414A-959B-3D42BDB3DCBD}" type="presParOf" srcId="{79BD98E6-D054-42CE-A6C6-857C69E0B31D}" destId="{89C67CBE-1CEC-4ABB-A36A-976A52867611}" srcOrd="0" destOrd="0" presId="urn:microsoft.com/office/officeart/2005/8/layout/orgChart1"/>
    <dgm:cxn modelId="{DC6817DF-15E3-464A-925E-994620ECB18D}" type="presParOf" srcId="{89C67CBE-1CEC-4ABB-A36A-976A52867611}" destId="{B5B27D67-0B87-4EE9-A173-B953102C7872}" srcOrd="0" destOrd="0" presId="urn:microsoft.com/office/officeart/2005/8/layout/orgChart1"/>
    <dgm:cxn modelId="{3542CA4B-717B-4343-93F7-758EB66AAF3F}" type="presParOf" srcId="{89C67CBE-1CEC-4ABB-A36A-976A52867611}" destId="{41EB2B6E-94CE-4A22-96F2-3D1C57A8629E}" srcOrd="1" destOrd="0" presId="urn:microsoft.com/office/officeart/2005/8/layout/orgChart1"/>
    <dgm:cxn modelId="{9E6AF32E-A783-4410-BA7A-FED01BF30380}" type="presParOf" srcId="{79BD98E6-D054-42CE-A6C6-857C69E0B31D}" destId="{DC4B022F-5C59-4DEB-BD42-5B0C097249BE}" srcOrd="1" destOrd="0" presId="urn:microsoft.com/office/officeart/2005/8/layout/orgChart1"/>
    <dgm:cxn modelId="{2659212C-98E5-41ED-986B-058B470DCB57}" type="presParOf" srcId="{79BD98E6-D054-42CE-A6C6-857C69E0B31D}" destId="{B4448D01-FBBA-4E00-A339-B64F32229E67}" srcOrd="2" destOrd="0" presId="urn:microsoft.com/office/officeart/2005/8/layout/orgChart1"/>
    <dgm:cxn modelId="{780F1802-4D47-47B8-A134-E611486071CA}" type="presParOf" srcId="{4344CE8A-3CEA-43FF-9FAD-FA1F8674CB74}" destId="{F79EE658-F66B-4F37-B32F-86992EA64DDA}" srcOrd="2" destOrd="0" presId="urn:microsoft.com/office/officeart/2005/8/layout/orgChart1"/>
    <dgm:cxn modelId="{F6759C53-E880-456C-8D59-DD7FD3712F4E}" type="presParOf" srcId="{4344CE8A-3CEA-43FF-9FAD-FA1F8674CB74}" destId="{43BE7B1A-4777-4B5C-8327-F67C2E141F77}" srcOrd="3" destOrd="0" presId="urn:microsoft.com/office/officeart/2005/8/layout/orgChart1"/>
    <dgm:cxn modelId="{B983580F-4F61-44F2-929C-771A82474A04}" type="presParOf" srcId="{43BE7B1A-4777-4B5C-8327-F67C2E141F77}" destId="{33D58DFF-B29D-4497-A5CC-F3CCB4267521}" srcOrd="0" destOrd="0" presId="urn:microsoft.com/office/officeart/2005/8/layout/orgChart1"/>
    <dgm:cxn modelId="{96DEEEB1-338F-4196-A1F5-6E60433BEBC0}" type="presParOf" srcId="{33D58DFF-B29D-4497-A5CC-F3CCB4267521}" destId="{77843635-4724-4260-84DA-882DF336731E}" srcOrd="0" destOrd="0" presId="urn:microsoft.com/office/officeart/2005/8/layout/orgChart1"/>
    <dgm:cxn modelId="{28CAA0BE-F07D-45E7-A595-8063DB5E7D22}" type="presParOf" srcId="{33D58DFF-B29D-4497-A5CC-F3CCB4267521}" destId="{1F883208-128B-468F-B773-10C40E6BBFEB}" srcOrd="1" destOrd="0" presId="urn:microsoft.com/office/officeart/2005/8/layout/orgChart1"/>
    <dgm:cxn modelId="{CB35847C-BDCB-4F3E-9F1B-123062F47834}" type="presParOf" srcId="{43BE7B1A-4777-4B5C-8327-F67C2E141F77}" destId="{EAEFE274-941D-4C9C-9C4A-95BBFE13722D}" srcOrd="1" destOrd="0" presId="urn:microsoft.com/office/officeart/2005/8/layout/orgChart1"/>
    <dgm:cxn modelId="{F3941311-514E-440C-B595-2A245F29366B}" type="presParOf" srcId="{43BE7B1A-4777-4B5C-8327-F67C2E141F77}" destId="{0E51E130-1132-4288-ADB7-4E5AE3282406}" srcOrd="2" destOrd="0" presId="urn:microsoft.com/office/officeart/2005/8/layout/orgChart1"/>
    <dgm:cxn modelId="{A36ACF05-B1C3-4778-9F3B-427F93928AFE}" type="presParOf" srcId="{4344CE8A-3CEA-43FF-9FAD-FA1F8674CB74}" destId="{039A4A48-7C76-4AC1-9E6A-83F61AB8EBFE}" srcOrd="4" destOrd="0" presId="urn:microsoft.com/office/officeart/2005/8/layout/orgChart1"/>
    <dgm:cxn modelId="{9B2D4676-4C87-4CAD-8469-08EB09D35AB5}" type="presParOf" srcId="{4344CE8A-3CEA-43FF-9FAD-FA1F8674CB74}" destId="{179D96AB-D419-4A80-8CBA-024FFA4B22C4}" srcOrd="5" destOrd="0" presId="urn:microsoft.com/office/officeart/2005/8/layout/orgChart1"/>
    <dgm:cxn modelId="{9C4F6EE5-137A-464A-851B-4DE80D863DCF}" type="presParOf" srcId="{179D96AB-D419-4A80-8CBA-024FFA4B22C4}" destId="{0DC9D685-0080-4CC1-A7F6-3F2016C5CBED}" srcOrd="0" destOrd="0" presId="urn:microsoft.com/office/officeart/2005/8/layout/orgChart1"/>
    <dgm:cxn modelId="{5B5A3BA9-4957-4F95-AB9D-C483DC0315F4}" type="presParOf" srcId="{0DC9D685-0080-4CC1-A7F6-3F2016C5CBED}" destId="{42007B6F-C1DC-43B2-806D-8EC2F78E4A36}" srcOrd="0" destOrd="0" presId="urn:microsoft.com/office/officeart/2005/8/layout/orgChart1"/>
    <dgm:cxn modelId="{E934E071-BAD4-4790-99F7-C207FEB3F45C}" type="presParOf" srcId="{0DC9D685-0080-4CC1-A7F6-3F2016C5CBED}" destId="{045FEDBA-EF00-412B-BB95-41B7E797C9E4}" srcOrd="1" destOrd="0" presId="urn:microsoft.com/office/officeart/2005/8/layout/orgChart1"/>
    <dgm:cxn modelId="{EB36FEE5-ECA8-4DF4-9699-AB3CE6BA67CC}" type="presParOf" srcId="{179D96AB-D419-4A80-8CBA-024FFA4B22C4}" destId="{FF8F25F2-A79B-4EA2-820F-7BEB4215038C}" srcOrd="1" destOrd="0" presId="urn:microsoft.com/office/officeart/2005/8/layout/orgChart1"/>
    <dgm:cxn modelId="{50844866-0F52-4560-9540-16C5C8366732}" type="presParOf" srcId="{179D96AB-D419-4A80-8CBA-024FFA4B22C4}" destId="{56156884-E4F7-4956-BC0E-D5F7EC1A3CA2}" srcOrd="2" destOrd="0" presId="urn:microsoft.com/office/officeart/2005/8/layout/orgChart1"/>
    <dgm:cxn modelId="{5B25C622-0FB8-4D42-90DD-27636AE7A3AD}" type="presParOf" srcId="{682126C4-569D-4500-8780-30514A2052EA}" destId="{65D36021-BE55-496E-B3C1-78B40D6DFA4F}" srcOrd="2" destOrd="0" presId="urn:microsoft.com/office/officeart/2005/8/layout/orgChart1"/>
    <dgm:cxn modelId="{2D39B3C8-9C22-43EE-BCDD-7AA080E8D732}" type="presParOf" srcId="{65D36021-BE55-496E-B3C1-78B40D6DFA4F}" destId="{4C7F6F24-0BD2-4662-A96F-B4211F2620E1}" srcOrd="0" destOrd="0" presId="urn:microsoft.com/office/officeart/2005/8/layout/orgChart1"/>
    <dgm:cxn modelId="{85388C18-DCC6-4891-B256-1902C8E037F1}" type="presParOf" srcId="{65D36021-BE55-496E-B3C1-78B40D6DFA4F}" destId="{28DC0AD9-A827-41FE-82DC-46EE4C0013BA}" srcOrd="1" destOrd="0" presId="urn:microsoft.com/office/officeart/2005/8/layout/orgChart1"/>
    <dgm:cxn modelId="{3475EDAF-ED31-4F3B-98D9-36A9F394C37A}" type="presParOf" srcId="{28DC0AD9-A827-41FE-82DC-46EE4C0013BA}" destId="{6D6457DC-6A96-4192-8133-583AE743886A}" srcOrd="0" destOrd="0" presId="urn:microsoft.com/office/officeart/2005/8/layout/orgChart1"/>
    <dgm:cxn modelId="{1B5502AB-2AB1-4F6E-AC81-56AF41EEDB1D}" type="presParOf" srcId="{6D6457DC-6A96-4192-8133-583AE743886A}" destId="{0DE1CFD4-78B0-42D5-A12D-EE7093D73CE0}" srcOrd="0" destOrd="0" presId="urn:microsoft.com/office/officeart/2005/8/layout/orgChart1"/>
    <dgm:cxn modelId="{1D2F686E-8769-4B9A-B79C-C9E1ADEFCB02}" type="presParOf" srcId="{6D6457DC-6A96-4192-8133-583AE743886A}" destId="{80F7868F-88B6-4C64-90EF-F5FDD1E0AC1B}" srcOrd="1" destOrd="0" presId="urn:microsoft.com/office/officeart/2005/8/layout/orgChart1"/>
    <dgm:cxn modelId="{71E15736-4D22-43CD-A0AD-02793D6E8CDA}" type="presParOf" srcId="{28DC0AD9-A827-41FE-82DC-46EE4C0013BA}" destId="{D3E055C4-0993-48E0-8230-6F36052F0583}" srcOrd="1" destOrd="0" presId="urn:microsoft.com/office/officeart/2005/8/layout/orgChart1"/>
    <dgm:cxn modelId="{9639A3DA-34CD-4FEB-AD37-94A5A0F3221C}" type="presParOf" srcId="{28DC0AD9-A827-41FE-82DC-46EE4C0013BA}" destId="{315A9F18-9FB9-42A0-AD0D-F6B41E74026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24E94B-9041-40F4-8A66-48664CA38C8D}"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en-GB"/>
        </a:p>
      </dgm:t>
    </dgm:pt>
    <dgm:pt modelId="{FF8B7744-76E9-4028-9341-250932AC3E81}">
      <dgm:prSet phldrT="[Text]" phldr="1"/>
      <dgm:spPr/>
      <dgm:t>
        <a:bodyPr/>
        <a:lstStyle/>
        <a:p>
          <a:endParaRPr lang="en-GB"/>
        </a:p>
      </dgm:t>
    </dgm:pt>
    <dgm:pt modelId="{A899A592-67E7-427F-BCE8-CD334AA1B275}" type="parTrans" cxnId="{F0C3C991-EE80-4CE1-9018-8AFBBA97914B}">
      <dgm:prSet/>
      <dgm:spPr/>
      <dgm:t>
        <a:bodyPr/>
        <a:lstStyle/>
        <a:p>
          <a:endParaRPr lang="en-GB"/>
        </a:p>
      </dgm:t>
    </dgm:pt>
    <dgm:pt modelId="{7EA0EF6D-36C8-4A40-AD32-A4FF1F7DF775}" type="sibTrans" cxnId="{F0C3C991-EE80-4CE1-9018-8AFBBA97914B}">
      <dgm:prSet/>
      <dgm:spPr/>
      <dgm:t>
        <a:bodyPr/>
        <a:lstStyle/>
        <a:p>
          <a:endParaRPr lang="en-GB"/>
        </a:p>
      </dgm:t>
    </dgm:pt>
    <dgm:pt modelId="{DEB96FDB-C59A-44DC-A453-5E21398E2A4B}" type="asst">
      <dgm:prSet phldrT="[Text]" phldr="1"/>
      <dgm:spPr/>
      <dgm:t>
        <a:bodyPr/>
        <a:lstStyle/>
        <a:p>
          <a:endParaRPr lang="en-GB"/>
        </a:p>
      </dgm:t>
    </dgm:pt>
    <dgm:pt modelId="{0098D686-732A-401F-9F84-7ADC8186EDC4}" type="parTrans" cxnId="{8FD3D416-A0E9-43FF-9929-2BA773D59237}">
      <dgm:prSet/>
      <dgm:spPr/>
      <dgm:t>
        <a:bodyPr/>
        <a:lstStyle/>
        <a:p>
          <a:endParaRPr lang="en-GB"/>
        </a:p>
      </dgm:t>
    </dgm:pt>
    <dgm:pt modelId="{7C82F493-216F-458E-B75D-6D06D6C979E1}" type="sibTrans" cxnId="{8FD3D416-A0E9-43FF-9929-2BA773D59237}">
      <dgm:prSet/>
      <dgm:spPr/>
      <dgm:t>
        <a:bodyPr/>
        <a:lstStyle/>
        <a:p>
          <a:endParaRPr lang="en-GB"/>
        </a:p>
      </dgm:t>
    </dgm:pt>
    <dgm:pt modelId="{452F033F-DE2F-4C8A-83D0-3A18800D71CB}">
      <dgm:prSet phldrT="[Text]" phldr="1"/>
      <dgm:spPr/>
      <dgm:t>
        <a:bodyPr/>
        <a:lstStyle/>
        <a:p>
          <a:endParaRPr lang="en-GB"/>
        </a:p>
      </dgm:t>
    </dgm:pt>
    <dgm:pt modelId="{9E8DD6DD-6F19-4758-821D-A524CF63D75A}" type="parTrans" cxnId="{95F601D4-3962-47F3-80F1-E159DAE5ADAE}">
      <dgm:prSet/>
      <dgm:spPr/>
      <dgm:t>
        <a:bodyPr/>
        <a:lstStyle/>
        <a:p>
          <a:endParaRPr lang="en-GB"/>
        </a:p>
      </dgm:t>
    </dgm:pt>
    <dgm:pt modelId="{6BEC38D4-F95C-4469-A932-D5BFC55B2C09}" type="sibTrans" cxnId="{95F601D4-3962-47F3-80F1-E159DAE5ADAE}">
      <dgm:prSet/>
      <dgm:spPr/>
      <dgm:t>
        <a:bodyPr/>
        <a:lstStyle/>
        <a:p>
          <a:endParaRPr lang="en-GB"/>
        </a:p>
      </dgm:t>
    </dgm:pt>
    <dgm:pt modelId="{716965A4-7492-4E7A-8D83-4918052C5830}">
      <dgm:prSet phldrT="[Text]" phldr="1"/>
      <dgm:spPr/>
      <dgm:t>
        <a:bodyPr/>
        <a:lstStyle/>
        <a:p>
          <a:endParaRPr lang="en-GB"/>
        </a:p>
      </dgm:t>
    </dgm:pt>
    <dgm:pt modelId="{E6E1F84D-F452-4AE5-869F-E77F607905C8}" type="parTrans" cxnId="{7B5E3BE5-1079-4DD0-9DEE-141A7AA7540A}">
      <dgm:prSet/>
      <dgm:spPr/>
      <dgm:t>
        <a:bodyPr/>
        <a:lstStyle/>
        <a:p>
          <a:endParaRPr lang="en-GB"/>
        </a:p>
      </dgm:t>
    </dgm:pt>
    <dgm:pt modelId="{20F8DB47-7D16-405E-AC63-81FA60AF70A0}" type="sibTrans" cxnId="{7B5E3BE5-1079-4DD0-9DEE-141A7AA7540A}">
      <dgm:prSet/>
      <dgm:spPr/>
      <dgm:t>
        <a:bodyPr/>
        <a:lstStyle/>
        <a:p>
          <a:endParaRPr lang="en-GB"/>
        </a:p>
      </dgm:t>
    </dgm:pt>
    <dgm:pt modelId="{091E828D-8C14-4518-A631-A2898B861CB0}">
      <dgm:prSet phldrT="[Text]" phldr="1"/>
      <dgm:spPr/>
      <dgm:t>
        <a:bodyPr/>
        <a:lstStyle/>
        <a:p>
          <a:endParaRPr lang="en-GB"/>
        </a:p>
      </dgm:t>
    </dgm:pt>
    <dgm:pt modelId="{0655C3CB-7F87-405F-8CCA-9C2F850D11D8}" type="parTrans" cxnId="{3B27D9A5-F8C0-4B33-89F4-A4463148BF58}">
      <dgm:prSet/>
      <dgm:spPr/>
      <dgm:t>
        <a:bodyPr/>
        <a:lstStyle/>
        <a:p>
          <a:endParaRPr lang="en-GB"/>
        </a:p>
      </dgm:t>
    </dgm:pt>
    <dgm:pt modelId="{00D7D9A5-3F12-40E0-A2B5-0E167DC83D43}" type="sibTrans" cxnId="{3B27D9A5-F8C0-4B33-89F4-A4463148BF58}">
      <dgm:prSet/>
      <dgm:spPr/>
      <dgm:t>
        <a:bodyPr/>
        <a:lstStyle/>
        <a:p>
          <a:endParaRPr lang="en-GB"/>
        </a:p>
      </dgm:t>
    </dgm:pt>
    <dgm:pt modelId="{15F6F85F-2F47-4995-A7BF-069BE5DFD1F2}" type="pres">
      <dgm:prSet presAssocID="{2E24E94B-9041-40F4-8A66-48664CA38C8D}" presName="hierChild1" presStyleCnt="0">
        <dgm:presLayoutVars>
          <dgm:orgChart val="1"/>
          <dgm:chPref val="1"/>
          <dgm:dir/>
          <dgm:animOne val="branch"/>
          <dgm:animLvl val="lvl"/>
          <dgm:resizeHandles/>
        </dgm:presLayoutVars>
      </dgm:prSet>
      <dgm:spPr/>
      <dgm:t>
        <a:bodyPr/>
        <a:lstStyle/>
        <a:p>
          <a:endParaRPr lang="en-GB"/>
        </a:p>
      </dgm:t>
    </dgm:pt>
    <dgm:pt modelId="{682126C4-569D-4500-8780-30514A2052EA}" type="pres">
      <dgm:prSet presAssocID="{FF8B7744-76E9-4028-9341-250932AC3E81}" presName="hierRoot1" presStyleCnt="0">
        <dgm:presLayoutVars>
          <dgm:hierBranch val="init"/>
        </dgm:presLayoutVars>
      </dgm:prSet>
      <dgm:spPr/>
    </dgm:pt>
    <dgm:pt modelId="{4DC8DB50-6C57-43B1-A4CD-230B0C97837D}" type="pres">
      <dgm:prSet presAssocID="{FF8B7744-76E9-4028-9341-250932AC3E81}" presName="rootComposite1" presStyleCnt="0"/>
      <dgm:spPr/>
    </dgm:pt>
    <dgm:pt modelId="{BF0F27BC-BF8F-496C-A13F-9D463D0EEE6E}" type="pres">
      <dgm:prSet presAssocID="{FF8B7744-76E9-4028-9341-250932AC3E81}" presName="rootText1" presStyleLbl="node0" presStyleIdx="0" presStyleCnt="1">
        <dgm:presLayoutVars>
          <dgm:chPref val="3"/>
        </dgm:presLayoutVars>
      </dgm:prSet>
      <dgm:spPr/>
      <dgm:t>
        <a:bodyPr/>
        <a:lstStyle/>
        <a:p>
          <a:endParaRPr lang="en-GB"/>
        </a:p>
      </dgm:t>
    </dgm:pt>
    <dgm:pt modelId="{AB2A2B19-1D78-4943-A2AA-B4064AC2416B}" type="pres">
      <dgm:prSet presAssocID="{FF8B7744-76E9-4028-9341-250932AC3E81}" presName="rootConnector1" presStyleLbl="node1" presStyleIdx="0" presStyleCnt="0"/>
      <dgm:spPr/>
      <dgm:t>
        <a:bodyPr/>
        <a:lstStyle/>
        <a:p>
          <a:endParaRPr lang="en-GB"/>
        </a:p>
      </dgm:t>
    </dgm:pt>
    <dgm:pt modelId="{4344CE8A-3CEA-43FF-9FAD-FA1F8674CB74}" type="pres">
      <dgm:prSet presAssocID="{FF8B7744-76E9-4028-9341-250932AC3E81}" presName="hierChild2" presStyleCnt="0"/>
      <dgm:spPr/>
    </dgm:pt>
    <dgm:pt modelId="{8105E6A5-8DF6-4F7B-AAC8-1F23993B8DAA}" type="pres">
      <dgm:prSet presAssocID="{9E8DD6DD-6F19-4758-821D-A524CF63D75A}" presName="Name37" presStyleLbl="parChTrans1D2" presStyleIdx="0" presStyleCnt="4"/>
      <dgm:spPr/>
      <dgm:t>
        <a:bodyPr/>
        <a:lstStyle/>
        <a:p>
          <a:endParaRPr lang="en-GB"/>
        </a:p>
      </dgm:t>
    </dgm:pt>
    <dgm:pt modelId="{79BD98E6-D054-42CE-A6C6-857C69E0B31D}" type="pres">
      <dgm:prSet presAssocID="{452F033F-DE2F-4C8A-83D0-3A18800D71CB}" presName="hierRoot2" presStyleCnt="0">
        <dgm:presLayoutVars>
          <dgm:hierBranch val="init"/>
        </dgm:presLayoutVars>
      </dgm:prSet>
      <dgm:spPr/>
    </dgm:pt>
    <dgm:pt modelId="{89C67CBE-1CEC-4ABB-A36A-976A52867611}" type="pres">
      <dgm:prSet presAssocID="{452F033F-DE2F-4C8A-83D0-3A18800D71CB}" presName="rootComposite" presStyleCnt="0"/>
      <dgm:spPr/>
    </dgm:pt>
    <dgm:pt modelId="{B5B27D67-0B87-4EE9-A173-B953102C7872}" type="pres">
      <dgm:prSet presAssocID="{452F033F-DE2F-4C8A-83D0-3A18800D71CB}" presName="rootText" presStyleLbl="node2" presStyleIdx="0" presStyleCnt="3">
        <dgm:presLayoutVars>
          <dgm:chPref val="3"/>
        </dgm:presLayoutVars>
      </dgm:prSet>
      <dgm:spPr/>
      <dgm:t>
        <a:bodyPr/>
        <a:lstStyle/>
        <a:p>
          <a:endParaRPr lang="en-GB"/>
        </a:p>
      </dgm:t>
    </dgm:pt>
    <dgm:pt modelId="{41EB2B6E-94CE-4A22-96F2-3D1C57A8629E}" type="pres">
      <dgm:prSet presAssocID="{452F033F-DE2F-4C8A-83D0-3A18800D71CB}" presName="rootConnector" presStyleLbl="node2" presStyleIdx="0" presStyleCnt="3"/>
      <dgm:spPr/>
      <dgm:t>
        <a:bodyPr/>
        <a:lstStyle/>
        <a:p>
          <a:endParaRPr lang="en-GB"/>
        </a:p>
      </dgm:t>
    </dgm:pt>
    <dgm:pt modelId="{DC4B022F-5C59-4DEB-BD42-5B0C097249BE}" type="pres">
      <dgm:prSet presAssocID="{452F033F-DE2F-4C8A-83D0-3A18800D71CB}" presName="hierChild4" presStyleCnt="0"/>
      <dgm:spPr/>
    </dgm:pt>
    <dgm:pt modelId="{B4448D01-FBBA-4E00-A339-B64F32229E67}" type="pres">
      <dgm:prSet presAssocID="{452F033F-DE2F-4C8A-83D0-3A18800D71CB}" presName="hierChild5" presStyleCnt="0"/>
      <dgm:spPr/>
    </dgm:pt>
    <dgm:pt modelId="{F79EE658-F66B-4F37-B32F-86992EA64DDA}" type="pres">
      <dgm:prSet presAssocID="{E6E1F84D-F452-4AE5-869F-E77F607905C8}" presName="Name37" presStyleLbl="parChTrans1D2" presStyleIdx="1" presStyleCnt="4"/>
      <dgm:spPr/>
      <dgm:t>
        <a:bodyPr/>
        <a:lstStyle/>
        <a:p>
          <a:endParaRPr lang="en-GB"/>
        </a:p>
      </dgm:t>
    </dgm:pt>
    <dgm:pt modelId="{43BE7B1A-4777-4B5C-8327-F67C2E141F77}" type="pres">
      <dgm:prSet presAssocID="{716965A4-7492-4E7A-8D83-4918052C5830}" presName="hierRoot2" presStyleCnt="0">
        <dgm:presLayoutVars>
          <dgm:hierBranch val="init"/>
        </dgm:presLayoutVars>
      </dgm:prSet>
      <dgm:spPr/>
    </dgm:pt>
    <dgm:pt modelId="{33D58DFF-B29D-4497-A5CC-F3CCB4267521}" type="pres">
      <dgm:prSet presAssocID="{716965A4-7492-4E7A-8D83-4918052C5830}" presName="rootComposite" presStyleCnt="0"/>
      <dgm:spPr/>
    </dgm:pt>
    <dgm:pt modelId="{77843635-4724-4260-84DA-882DF336731E}" type="pres">
      <dgm:prSet presAssocID="{716965A4-7492-4E7A-8D83-4918052C5830}" presName="rootText" presStyleLbl="node2" presStyleIdx="1" presStyleCnt="3">
        <dgm:presLayoutVars>
          <dgm:chPref val="3"/>
        </dgm:presLayoutVars>
      </dgm:prSet>
      <dgm:spPr/>
      <dgm:t>
        <a:bodyPr/>
        <a:lstStyle/>
        <a:p>
          <a:endParaRPr lang="en-GB"/>
        </a:p>
      </dgm:t>
    </dgm:pt>
    <dgm:pt modelId="{1F883208-128B-468F-B773-10C40E6BBFEB}" type="pres">
      <dgm:prSet presAssocID="{716965A4-7492-4E7A-8D83-4918052C5830}" presName="rootConnector" presStyleLbl="node2" presStyleIdx="1" presStyleCnt="3"/>
      <dgm:spPr/>
      <dgm:t>
        <a:bodyPr/>
        <a:lstStyle/>
        <a:p>
          <a:endParaRPr lang="en-GB"/>
        </a:p>
      </dgm:t>
    </dgm:pt>
    <dgm:pt modelId="{EAEFE274-941D-4C9C-9C4A-95BBFE13722D}" type="pres">
      <dgm:prSet presAssocID="{716965A4-7492-4E7A-8D83-4918052C5830}" presName="hierChild4" presStyleCnt="0"/>
      <dgm:spPr/>
    </dgm:pt>
    <dgm:pt modelId="{0E51E130-1132-4288-ADB7-4E5AE3282406}" type="pres">
      <dgm:prSet presAssocID="{716965A4-7492-4E7A-8D83-4918052C5830}" presName="hierChild5" presStyleCnt="0"/>
      <dgm:spPr/>
    </dgm:pt>
    <dgm:pt modelId="{039A4A48-7C76-4AC1-9E6A-83F61AB8EBFE}" type="pres">
      <dgm:prSet presAssocID="{0655C3CB-7F87-405F-8CCA-9C2F850D11D8}" presName="Name37" presStyleLbl="parChTrans1D2" presStyleIdx="2" presStyleCnt="4"/>
      <dgm:spPr/>
      <dgm:t>
        <a:bodyPr/>
        <a:lstStyle/>
        <a:p>
          <a:endParaRPr lang="en-GB"/>
        </a:p>
      </dgm:t>
    </dgm:pt>
    <dgm:pt modelId="{179D96AB-D419-4A80-8CBA-024FFA4B22C4}" type="pres">
      <dgm:prSet presAssocID="{091E828D-8C14-4518-A631-A2898B861CB0}" presName="hierRoot2" presStyleCnt="0">
        <dgm:presLayoutVars>
          <dgm:hierBranch val="init"/>
        </dgm:presLayoutVars>
      </dgm:prSet>
      <dgm:spPr/>
    </dgm:pt>
    <dgm:pt modelId="{0DC9D685-0080-4CC1-A7F6-3F2016C5CBED}" type="pres">
      <dgm:prSet presAssocID="{091E828D-8C14-4518-A631-A2898B861CB0}" presName="rootComposite" presStyleCnt="0"/>
      <dgm:spPr/>
    </dgm:pt>
    <dgm:pt modelId="{42007B6F-C1DC-43B2-806D-8EC2F78E4A36}" type="pres">
      <dgm:prSet presAssocID="{091E828D-8C14-4518-A631-A2898B861CB0}" presName="rootText" presStyleLbl="node2" presStyleIdx="2" presStyleCnt="3">
        <dgm:presLayoutVars>
          <dgm:chPref val="3"/>
        </dgm:presLayoutVars>
      </dgm:prSet>
      <dgm:spPr/>
      <dgm:t>
        <a:bodyPr/>
        <a:lstStyle/>
        <a:p>
          <a:endParaRPr lang="en-GB"/>
        </a:p>
      </dgm:t>
    </dgm:pt>
    <dgm:pt modelId="{045FEDBA-EF00-412B-BB95-41B7E797C9E4}" type="pres">
      <dgm:prSet presAssocID="{091E828D-8C14-4518-A631-A2898B861CB0}" presName="rootConnector" presStyleLbl="node2" presStyleIdx="2" presStyleCnt="3"/>
      <dgm:spPr/>
      <dgm:t>
        <a:bodyPr/>
        <a:lstStyle/>
        <a:p>
          <a:endParaRPr lang="en-GB"/>
        </a:p>
      </dgm:t>
    </dgm:pt>
    <dgm:pt modelId="{FF8F25F2-A79B-4EA2-820F-7BEB4215038C}" type="pres">
      <dgm:prSet presAssocID="{091E828D-8C14-4518-A631-A2898B861CB0}" presName="hierChild4" presStyleCnt="0"/>
      <dgm:spPr/>
    </dgm:pt>
    <dgm:pt modelId="{56156884-E4F7-4956-BC0E-D5F7EC1A3CA2}" type="pres">
      <dgm:prSet presAssocID="{091E828D-8C14-4518-A631-A2898B861CB0}" presName="hierChild5" presStyleCnt="0"/>
      <dgm:spPr/>
    </dgm:pt>
    <dgm:pt modelId="{65D36021-BE55-496E-B3C1-78B40D6DFA4F}" type="pres">
      <dgm:prSet presAssocID="{FF8B7744-76E9-4028-9341-250932AC3E81}" presName="hierChild3" presStyleCnt="0"/>
      <dgm:spPr/>
    </dgm:pt>
    <dgm:pt modelId="{4C7F6F24-0BD2-4662-A96F-B4211F2620E1}" type="pres">
      <dgm:prSet presAssocID="{0098D686-732A-401F-9F84-7ADC8186EDC4}" presName="Name111" presStyleLbl="parChTrans1D2" presStyleIdx="3" presStyleCnt="4"/>
      <dgm:spPr/>
      <dgm:t>
        <a:bodyPr/>
        <a:lstStyle/>
        <a:p>
          <a:endParaRPr lang="en-GB"/>
        </a:p>
      </dgm:t>
    </dgm:pt>
    <dgm:pt modelId="{28DC0AD9-A827-41FE-82DC-46EE4C0013BA}" type="pres">
      <dgm:prSet presAssocID="{DEB96FDB-C59A-44DC-A453-5E21398E2A4B}" presName="hierRoot3" presStyleCnt="0">
        <dgm:presLayoutVars>
          <dgm:hierBranch val="init"/>
        </dgm:presLayoutVars>
      </dgm:prSet>
      <dgm:spPr/>
    </dgm:pt>
    <dgm:pt modelId="{6D6457DC-6A96-4192-8133-583AE743886A}" type="pres">
      <dgm:prSet presAssocID="{DEB96FDB-C59A-44DC-A453-5E21398E2A4B}" presName="rootComposite3" presStyleCnt="0"/>
      <dgm:spPr/>
    </dgm:pt>
    <dgm:pt modelId="{0DE1CFD4-78B0-42D5-A12D-EE7093D73CE0}" type="pres">
      <dgm:prSet presAssocID="{DEB96FDB-C59A-44DC-A453-5E21398E2A4B}" presName="rootText3" presStyleLbl="asst1" presStyleIdx="0" presStyleCnt="1">
        <dgm:presLayoutVars>
          <dgm:chPref val="3"/>
        </dgm:presLayoutVars>
      </dgm:prSet>
      <dgm:spPr/>
      <dgm:t>
        <a:bodyPr/>
        <a:lstStyle/>
        <a:p>
          <a:endParaRPr lang="en-GB"/>
        </a:p>
      </dgm:t>
    </dgm:pt>
    <dgm:pt modelId="{80F7868F-88B6-4C64-90EF-F5FDD1E0AC1B}" type="pres">
      <dgm:prSet presAssocID="{DEB96FDB-C59A-44DC-A453-5E21398E2A4B}" presName="rootConnector3" presStyleLbl="asst1" presStyleIdx="0" presStyleCnt="1"/>
      <dgm:spPr/>
      <dgm:t>
        <a:bodyPr/>
        <a:lstStyle/>
        <a:p>
          <a:endParaRPr lang="en-GB"/>
        </a:p>
      </dgm:t>
    </dgm:pt>
    <dgm:pt modelId="{D3E055C4-0993-48E0-8230-6F36052F0583}" type="pres">
      <dgm:prSet presAssocID="{DEB96FDB-C59A-44DC-A453-5E21398E2A4B}" presName="hierChild6" presStyleCnt="0"/>
      <dgm:spPr/>
    </dgm:pt>
    <dgm:pt modelId="{315A9F18-9FB9-42A0-AD0D-F6B41E74026B}" type="pres">
      <dgm:prSet presAssocID="{DEB96FDB-C59A-44DC-A453-5E21398E2A4B}" presName="hierChild7" presStyleCnt="0"/>
      <dgm:spPr/>
    </dgm:pt>
  </dgm:ptLst>
  <dgm:cxnLst>
    <dgm:cxn modelId="{3B27D9A5-F8C0-4B33-89F4-A4463148BF58}" srcId="{FF8B7744-76E9-4028-9341-250932AC3E81}" destId="{091E828D-8C14-4518-A631-A2898B861CB0}" srcOrd="3" destOrd="0" parTransId="{0655C3CB-7F87-405F-8CCA-9C2F850D11D8}" sibTransId="{00D7D9A5-3F12-40E0-A2B5-0E167DC83D43}"/>
    <dgm:cxn modelId="{5D411436-35FE-4849-9658-ABBEA17D46A2}" type="presOf" srcId="{0655C3CB-7F87-405F-8CCA-9C2F850D11D8}" destId="{039A4A48-7C76-4AC1-9E6A-83F61AB8EBFE}" srcOrd="0" destOrd="0" presId="urn:microsoft.com/office/officeart/2005/8/layout/orgChart1"/>
    <dgm:cxn modelId="{517FDB6E-74DE-4DBC-BECE-095DBC8D18D5}" type="presOf" srcId="{091E828D-8C14-4518-A631-A2898B861CB0}" destId="{045FEDBA-EF00-412B-BB95-41B7E797C9E4}" srcOrd="1" destOrd="0" presId="urn:microsoft.com/office/officeart/2005/8/layout/orgChart1"/>
    <dgm:cxn modelId="{DA4A6162-FAA6-4A98-AAF6-62360EE01E76}" type="presOf" srcId="{FF8B7744-76E9-4028-9341-250932AC3E81}" destId="{AB2A2B19-1D78-4943-A2AA-B4064AC2416B}" srcOrd="1" destOrd="0" presId="urn:microsoft.com/office/officeart/2005/8/layout/orgChart1"/>
    <dgm:cxn modelId="{8FD3D416-A0E9-43FF-9929-2BA773D59237}" srcId="{FF8B7744-76E9-4028-9341-250932AC3E81}" destId="{DEB96FDB-C59A-44DC-A453-5E21398E2A4B}" srcOrd="0" destOrd="0" parTransId="{0098D686-732A-401F-9F84-7ADC8186EDC4}" sibTransId="{7C82F493-216F-458E-B75D-6D06D6C979E1}"/>
    <dgm:cxn modelId="{39A84AD7-064F-48A9-A649-6D56D42E9EE5}" type="presOf" srcId="{716965A4-7492-4E7A-8D83-4918052C5830}" destId="{1F883208-128B-468F-B773-10C40E6BBFEB}" srcOrd="1" destOrd="0" presId="urn:microsoft.com/office/officeart/2005/8/layout/orgChart1"/>
    <dgm:cxn modelId="{6E3CB321-63FE-4243-9F10-7C4AE5CA38C4}" type="presOf" srcId="{452F033F-DE2F-4C8A-83D0-3A18800D71CB}" destId="{41EB2B6E-94CE-4A22-96F2-3D1C57A8629E}" srcOrd="1" destOrd="0" presId="urn:microsoft.com/office/officeart/2005/8/layout/orgChart1"/>
    <dgm:cxn modelId="{1AFE9D6D-BC9F-4FC4-947D-D9692C4B1364}" type="presOf" srcId="{DEB96FDB-C59A-44DC-A453-5E21398E2A4B}" destId="{80F7868F-88B6-4C64-90EF-F5FDD1E0AC1B}" srcOrd="1" destOrd="0" presId="urn:microsoft.com/office/officeart/2005/8/layout/orgChart1"/>
    <dgm:cxn modelId="{0DB3FB65-19DD-4272-89A6-5055A770E189}" type="presOf" srcId="{E6E1F84D-F452-4AE5-869F-E77F607905C8}" destId="{F79EE658-F66B-4F37-B32F-86992EA64DDA}" srcOrd="0" destOrd="0" presId="urn:microsoft.com/office/officeart/2005/8/layout/orgChart1"/>
    <dgm:cxn modelId="{110EDB94-9484-4126-9551-D5C0DA4B6A3E}" type="presOf" srcId="{716965A4-7492-4E7A-8D83-4918052C5830}" destId="{77843635-4724-4260-84DA-882DF336731E}" srcOrd="0" destOrd="0" presId="urn:microsoft.com/office/officeart/2005/8/layout/orgChart1"/>
    <dgm:cxn modelId="{86BBB82B-1743-4400-BDD5-ACB4FE504101}" type="presOf" srcId="{9E8DD6DD-6F19-4758-821D-A524CF63D75A}" destId="{8105E6A5-8DF6-4F7B-AAC8-1F23993B8DAA}" srcOrd="0" destOrd="0" presId="urn:microsoft.com/office/officeart/2005/8/layout/orgChart1"/>
    <dgm:cxn modelId="{4E998D6F-07EA-482C-BD24-CF5905EF7D19}" type="presOf" srcId="{452F033F-DE2F-4C8A-83D0-3A18800D71CB}" destId="{B5B27D67-0B87-4EE9-A173-B953102C7872}" srcOrd="0" destOrd="0" presId="urn:microsoft.com/office/officeart/2005/8/layout/orgChart1"/>
    <dgm:cxn modelId="{95F601D4-3962-47F3-80F1-E159DAE5ADAE}" srcId="{FF8B7744-76E9-4028-9341-250932AC3E81}" destId="{452F033F-DE2F-4C8A-83D0-3A18800D71CB}" srcOrd="1" destOrd="0" parTransId="{9E8DD6DD-6F19-4758-821D-A524CF63D75A}" sibTransId="{6BEC38D4-F95C-4469-A932-D5BFC55B2C09}"/>
    <dgm:cxn modelId="{9C2067B7-0A31-41EB-8872-184FDFFE5BA3}" type="presOf" srcId="{FF8B7744-76E9-4028-9341-250932AC3E81}" destId="{BF0F27BC-BF8F-496C-A13F-9D463D0EEE6E}" srcOrd="0" destOrd="0" presId="urn:microsoft.com/office/officeart/2005/8/layout/orgChart1"/>
    <dgm:cxn modelId="{A2BB919F-4613-43BC-9208-C60C7DF5A36A}" type="presOf" srcId="{DEB96FDB-C59A-44DC-A453-5E21398E2A4B}" destId="{0DE1CFD4-78B0-42D5-A12D-EE7093D73CE0}" srcOrd="0" destOrd="0" presId="urn:microsoft.com/office/officeart/2005/8/layout/orgChart1"/>
    <dgm:cxn modelId="{F0C3C991-EE80-4CE1-9018-8AFBBA97914B}" srcId="{2E24E94B-9041-40F4-8A66-48664CA38C8D}" destId="{FF8B7744-76E9-4028-9341-250932AC3E81}" srcOrd="0" destOrd="0" parTransId="{A899A592-67E7-427F-BCE8-CD334AA1B275}" sibTransId="{7EA0EF6D-36C8-4A40-AD32-A4FF1F7DF775}"/>
    <dgm:cxn modelId="{1A7B15B5-A51F-4F8F-9744-7265210C172A}" type="presOf" srcId="{2E24E94B-9041-40F4-8A66-48664CA38C8D}" destId="{15F6F85F-2F47-4995-A7BF-069BE5DFD1F2}" srcOrd="0" destOrd="0" presId="urn:microsoft.com/office/officeart/2005/8/layout/orgChart1"/>
    <dgm:cxn modelId="{7B5E3BE5-1079-4DD0-9DEE-141A7AA7540A}" srcId="{FF8B7744-76E9-4028-9341-250932AC3E81}" destId="{716965A4-7492-4E7A-8D83-4918052C5830}" srcOrd="2" destOrd="0" parTransId="{E6E1F84D-F452-4AE5-869F-E77F607905C8}" sibTransId="{20F8DB47-7D16-405E-AC63-81FA60AF70A0}"/>
    <dgm:cxn modelId="{D6FC58A2-8F53-4889-B2E2-8C0E96F02745}" type="presOf" srcId="{091E828D-8C14-4518-A631-A2898B861CB0}" destId="{42007B6F-C1DC-43B2-806D-8EC2F78E4A36}" srcOrd="0" destOrd="0" presId="urn:microsoft.com/office/officeart/2005/8/layout/orgChart1"/>
    <dgm:cxn modelId="{1705045E-14FB-462E-B344-F4564306196F}" type="presOf" srcId="{0098D686-732A-401F-9F84-7ADC8186EDC4}" destId="{4C7F6F24-0BD2-4662-A96F-B4211F2620E1}" srcOrd="0" destOrd="0" presId="urn:microsoft.com/office/officeart/2005/8/layout/orgChart1"/>
    <dgm:cxn modelId="{5D4FA250-8D91-435B-AAF1-A235E6D5FA9C}" type="presParOf" srcId="{15F6F85F-2F47-4995-A7BF-069BE5DFD1F2}" destId="{682126C4-569D-4500-8780-30514A2052EA}" srcOrd="0" destOrd="0" presId="urn:microsoft.com/office/officeart/2005/8/layout/orgChart1"/>
    <dgm:cxn modelId="{B7747E1B-FDFB-4228-A176-9D82D0E91B1B}" type="presParOf" srcId="{682126C4-569D-4500-8780-30514A2052EA}" destId="{4DC8DB50-6C57-43B1-A4CD-230B0C97837D}" srcOrd="0" destOrd="0" presId="urn:microsoft.com/office/officeart/2005/8/layout/orgChart1"/>
    <dgm:cxn modelId="{4FCE4DCE-4F30-469C-BD20-6F5F1036EC5A}" type="presParOf" srcId="{4DC8DB50-6C57-43B1-A4CD-230B0C97837D}" destId="{BF0F27BC-BF8F-496C-A13F-9D463D0EEE6E}" srcOrd="0" destOrd="0" presId="urn:microsoft.com/office/officeart/2005/8/layout/orgChart1"/>
    <dgm:cxn modelId="{878D9417-4B74-4F8F-997C-2180A3E786CA}" type="presParOf" srcId="{4DC8DB50-6C57-43B1-A4CD-230B0C97837D}" destId="{AB2A2B19-1D78-4943-A2AA-B4064AC2416B}" srcOrd="1" destOrd="0" presId="urn:microsoft.com/office/officeart/2005/8/layout/orgChart1"/>
    <dgm:cxn modelId="{1F5D049B-94ED-49B4-9A78-CD08D27C65C0}" type="presParOf" srcId="{682126C4-569D-4500-8780-30514A2052EA}" destId="{4344CE8A-3CEA-43FF-9FAD-FA1F8674CB74}" srcOrd="1" destOrd="0" presId="urn:microsoft.com/office/officeart/2005/8/layout/orgChart1"/>
    <dgm:cxn modelId="{AC366585-CB3B-4AB0-9F14-A7C005C2A169}" type="presParOf" srcId="{4344CE8A-3CEA-43FF-9FAD-FA1F8674CB74}" destId="{8105E6A5-8DF6-4F7B-AAC8-1F23993B8DAA}" srcOrd="0" destOrd="0" presId="urn:microsoft.com/office/officeart/2005/8/layout/orgChart1"/>
    <dgm:cxn modelId="{2F40549B-4950-4687-B692-F689B61BA5E9}" type="presParOf" srcId="{4344CE8A-3CEA-43FF-9FAD-FA1F8674CB74}" destId="{79BD98E6-D054-42CE-A6C6-857C69E0B31D}" srcOrd="1" destOrd="0" presId="urn:microsoft.com/office/officeart/2005/8/layout/orgChart1"/>
    <dgm:cxn modelId="{F4B6862C-E956-436A-ADE2-7FA136179CD9}" type="presParOf" srcId="{79BD98E6-D054-42CE-A6C6-857C69E0B31D}" destId="{89C67CBE-1CEC-4ABB-A36A-976A52867611}" srcOrd="0" destOrd="0" presId="urn:microsoft.com/office/officeart/2005/8/layout/orgChart1"/>
    <dgm:cxn modelId="{ABB32AD5-74C1-4A93-AF9C-0860CDED09AA}" type="presParOf" srcId="{89C67CBE-1CEC-4ABB-A36A-976A52867611}" destId="{B5B27D67-0B87-4EE9-A173-B953102C7872}" srcOrd="0" destOrd="0" presId="urn:microsoft.com/office/officeart/2005/8/layout/orgChart1"/>
    <dgm:cxn modelId="{5FB51CA6-B800-4F11-9DB6-21607830B3D0}" type="presParOf" srcId="{89C67CBE-1CEC-4ABB-A36A-976A52867611}" destId="{41EB2B6E-94CE-4A22-96F2-3D1C57A8629E}" srcOrd="1" destOrd="0" presId="urn:microsoft.com/office/officeart/2005/8/layout/orgChart1"/>
    <dgm:cxn modelId="{9FC5F022-77D0-45B1-9313-45FE2348410F}" type="presParOf" srcId="{79BD98E6-D054-42CE-A6C6-857C69E0B31D}" destId="{DC4B022F-5C59-4DEB-BD42-5B0C097249BE}" srcOrd="1" destOrd="0" presId="urn:microsoft.com/office/officeart/2005/8/layout/orgChart1"/>
    <dgm:cxn modelId="{736CF9BD-F46B-4BCD-A1A0-AAC017F6675A}" type="presParOf" srcId="{79BD98E6-D054-42CE-A6C6-857C69E0B31D}" destId="{B4448D01-FBBA-4E00-A339-B64F32229E67}" srcOrd="2" destOrd="0" presId="urn:microsoft.com/office/officeart/2005/8/layout/orgChart1"/>
    <dgm:cxn modelId="{9F50CB47-50E6-4A75-BB9D-CA3DF34DFA9F}" type="presParOf" srcId="{4344CE8A-3CEA-43FF-9FAD-FA1F8674CB74}" destId="{F79EE658-F66B-4F37-B32F-86992EA64DDA}" srcOrd="2" destOrd="0" presId="urn:microsoft.com/office/officeart/2005/8/layout/orgChart1"/>
    <dgm:cxn modelId="{DE9A6DC0-A459-460F-91DB-936CCAB8070F}" type="presParOf" srcId="{4344CE8A-3CEA-43FF-9FAD-FA1F8674CB74}" destId="{43BE7B1A-4777-4B5C-8327-F67C2E141F77}" srcOrd="3" destOrd="0" presId="urn:microsoft.com/office/officeart/2005/8/layout/orgChart1"/>
    <dgm:cxn modelId="{543B3EC5-90A9-459D-B2DC-CB81B62A57B0}" type="presParOf" srcId="{43BE7B1A-4777-4B5C-8327-F67C2E141F77}" destId="{33D58DFF-B29D-4497-A5CC-F3CCB4267521}" srcOrd="0" destOrd="0" presId="urn:microsoft.com/office/officeart/2005/8/layout/orgChart1"/>
    <dgm:cxn modelId="{F3FEB8DC-9444-4B9D-9AB4-48B76250456A}" type="presParOf" srcId="{33D58DFF-B29D-4497-A5CC-F3CCB4267521}" destId="{77843635-4724-4260-84DA-882DF336731E}" srcOrd="0" destOrd="0" presId="urn:microsoft.com/office/officeart/2005/8/layout/orgChart1"/>
    <dgm:cxn modelId="{0D0A7BCB-B3D0-4998-8F42-5CFFFCA960A4}" type="presParOf" srcId="{33D58DFF-B29D-4497-A5CC-F3CCB4267521}" destId="{1F883208-128B-468F-B773-10C40E6BBFEB}" srcOrd="1" destOrd="0" presId="urn:microsoft.com/office/officeart/2005/8/layout/orgChart1"/>
    <dgm:cxn modelId="{086CB268-F3C7-4958-A83B-87451467553B}" type="presParOf" srcId="{43BE7B1A-4777-4B5C-8327-F67C2E141F77}" destId="{EAEFE274-941D-4C9C-9C4A-95BBFE13722D}" srcOrd="1" destOrd="0" presId="urn:microsoft.com/office/officeart/2005/8/layout/orgChart1"/>
    <dgm:cxn modelId="{6771655B-2487-4F98-9CA3-2C45E93D451B}" type="presParOf" srcId="{43BE7B1A-4777-4B5C-8327-F67C2E141F77}" destId="{0E51E130-1132-4288-ADB7-4E5AE3282406}" srcOrd="2" destOrd="0" presId="urn:microsoft.com/office/officeart/2005/8/layout/orgChart1"/>
    <dgm:cxn modelId="{A7E00AE1-9CAB-400C-A9FC-D142671A369D}" type="presParOf" srcId="{4344CE8A-3CEA-43FF-9FAD-FA1F8674CB74}" destId="{039A4A48-7C76-4AC1-9E6A-83F61AB8EBFE}" srcOrd="4" destOrd="0" presId="urn:microsoft.com/office/officeart/2005/8/layout/orgChart1"/>
    <dgm:cxn modelId="{8EF24A81-6871-46BF-864A-388B0F1381C3}" type="presParOf" srcId="{4344CE8A-3CEA-43FF-9FAD-FA1F8674CB74}" destId="{179D96AB-D419-4A80-8CBA-024FFA4B22C4}" srcOrd="5" destOrd="0" presId="urn:microsoft.com/office/officeart/2005/8/layout/orgChart1"/>
    <dgm:cxn modelId="{0EEE0FF9-5663-46AB-A412-0C566733B762}" type="presParOf" srcId="{179D96AB-D419-4A80-8CBA-024FFA4B22C4}" destId="{0DC9D685-0080-4CC1-A7F6-3F2016C5CBED}" srcOrd="0" destOrd="0" presId="urn:microsoft.com/office/officeart/2005/8/layout/orgChart1"/>
    <dgm:cxn modelId="{EA2E76CF-96B6-46EF-A87A-36EE8E09F416}" type="presParOf" srcId="{0DC9D685-0080-4CC1-A7F6-3F2016C5CBED}" destId="{42007B6F-C1DC-43B2-806D-8EC2F78E4A36}" srcOrd="0" destOrd="0" presId="urn:microsoft.com/office/officeart/2005/8/layout/orgChart1"/>
    <dgm:cxn modelId="{61963113-B36B-4416-B685-E1546CE9A58C}" type="presParOf" srcId="{0DC9D685-0080-4CC1-A7F6-3F2016C5CBED}" destId="{045FEDBA-EF00-412B-BB95-41B7E797C9E4}" srcOrd="1" destOrd="0" presId="urn:microsoft.com/office/officeart/2005/8/layout/orgChart1"/>
    <dgm:cxn modelId="{9F6F1F5A-C26A-404F-8C9F-9AAC7CF70CC8}" type="presParOf" srcId="{179D96AB-D419-4A80-8CBA-024FFA4B22C4}" destId="{FF8F25F2-A79B-4EA2-820F-7BEB4215038C}" srcOrd="1" destOrd="0" presId="urn:microsoft.com/office/officeart/2005/8/layout/orgChart1"/>
    <dgm:cxn modelId="{30D9FC1F-E2AD-48F7-990C-BF7FF7409084}" type="presParOf" srcId="{179D96AB-D419-4A80-8CBA-024FFA4B22C4}" destId="{56156884-E4F7-4956-BC0E-D5F7EC1A3CA2}" srcOrd="2" destOrd="0" presId="urn:microsoft.com/office/officeart/2005/8/layout/orgChart1"/>
    <dgm:cxn modelId="{DBB7883E-8977-41C3-AD9C-654E09E30E78}" type="presParOf" srcId="{682126C4-569D-4500-8780-30514A2052EA}" destId="{65D36021-BE55-496E-B3C1-78B40D6DFA4F}" srcOrd="2" destOrd="0" presId="urn:microsoft.com/office/officeart/2005/8/layout/orgChart1"/>
    <dgm:cxn modelId="{B6746F4B-C8E7-4323-A845-59A5CCD83677}" type="presParOf" srcId="{65D36021-BE55-496E-B3C1-78B40D6DFA4F}" destId="{4C7F6F24-0BD2-4662-A96F-B4211F2620E1}" srcOrd="0" destOrd="0" presId="urn:microsoft.com/office/officeart/2005/8/layout/orgChart1"/>
    <dgm:cxn modelId="{611752EC-9249-4716-9812-EDD1315827C1}" type="presParOf" srcId="{65D36021-BE55-496E-B3C1-78B40D6DFA4F}" destId="{28DC0AD9-A827-41FE-82DC-46EE4C0013BA}" srcOrd="1" destOrd="0" presId="urn:microsoft.com/office/officeart/2005/8/layout/orgChart1"/>
    <dgm:cxn modelId="{19316C05-B25E-4331-95C1-458A9F76D8AC}" type="presParOf" srcId="{28DC0AD9-A827-41FE-82DC-46EE4C0013BA}" destId="{6D6457DC-6A96-4192-8133-583AE743886A}" srcOrd="0" destOrd="0" presId="urn:microsoft.com/office/officeart/2005/8/layout/orgChart1"/>
    <dgm:cxn modelId="{0FD784DF-320E-4C21-A13A-B8184762C63C}" type="presParOf" srcId="{6D6457DC-6A96-4192-8133-583AE743886A}" destId="{0DE1CFD4-78B0-42D5-A12D-EE7093D73CE0}" srcOrd="0" destOrd="0" presId="urn:microsoft.com/office/officeart/2005/8/layout/orgChart1"/>
    <dgm:cxn modelId="{418F19DE-50FA-4AAF-97D9-E8ACE35FF73B}" type="presParOf" srcId="{6D6457DC-6A96-4192-8133-583AE743886A}" destId="{80F7868F-88B6-4C64-90EF-F5FDD1E0AC1B}" srcOrd="1" destOrd="0" presId="urn:microsoft.com/office/officeart/2005/8/layout/orgChart1"/>
    <dgm:cxn modelId="{33B78C22-A16B-4939-B61F-C96E986A058B}" type="presParOf" srcId="{28DC0AD9-A827-41FE-82DC-46EE4C0013BA}" destId="{D3E055C4-0993-48E0-8230-6F36052F0583}" srcOrd="1" destOrd="0" presId="urn:microsoft.com/office/officeart/2005/8/layout/orgChart1"/>
    <dgm:cxn modelId="{984198F4-4E6D-4245-83A4-01B7FA16753D}" type="presParOf" srcId="{28DC0AD9-A827-41FE-82DC-46EE4C0013BA}" destId="{315A9F18-9FB9-42A0-AD0D-F6B41E74026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F6F24-0BD2-4662-A96F-B4211F2620E1}">
      <dsp:nvSpPr>
        <dsp:cNvPr id="0" name=""/>
        <dsp:cNvSpPr/>
      </dsp:nvSpPr>
      <dsp:spPr>
        <a:xfrm>
          <a:off x="1222455" y="666993"/>
          <a:ext cx="91440" cy="363412"/>
        </a:xfrm>
        <a:custGeom>
          <a:avLst/>
          <a:gdLst/>
          <a:ahLst/>
          <a:cxnLst/>
          <a:rect l="0" t="0" r="0" b="0"/>
          <a:pathLst>
            <a:path>
              <a:moveTo>
                <a:pt x="128672" y="0"/>
              </a:moveTo>
              <a:lnTo>
                <a:pt x="128672" y="363412"/>
              </a:lnTo>
              <a:lnTo>
                <a:pt x="45720" y="363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A4A48-7C76-4AC1-9E6A-83F61AB8EBFE}">
      <dsp:nvSpPr>
        <dsp:cNvPr id="0" name=""/>
        <dsp:cNvSpPr/>
      </dsp:nvSpPr>
      <dsp:spPr>
        <a:xfrm>
          <a:off x="1351128" y="666993"/>
          <a:ext cx="955933" cy="726825"/>
        </a:xfrm>
        <a:custGeom>
          <a:avLst/>
          <a:gdLst/>
          <a:ahLst/>
          <a:cxnLst/>
          <a:rect l="0" t="0" r="0" b="0"/>
          <a:pathLst>
            <a:path>
              <a:moveTo>
                <a:pt x="0" y="0"/>
              </a:moveTo>
              <a:lnTo>
                <a:pt x="0" y="643872"/>
              </a:lnTo>
              <a:lnTo>
                <a:pt x="955933" y="643872"/>
              </a:lnTo>
              <a:lnTo>
                <a:pt x="955933" y="726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EE658-F66B-4F37-B32F-86992EA64DDA}">
      <dsp:nvSpPr>
        <dsp:cNvPr id="0" name=""/>
        <dsp:cNvSpPr/>
      </dsp:nvSpPr>
      <dsp:spPr>
        <a:xfrm>
          <a:off x="1305408" y="666993"/>
          <a:ext cx="91440" cy="726825"/>
        </a:xfrm>
        <a:custGeom>
          <a:avLst/>
          <a:gdLst/>
          <a:ahLst/>
          <a:cxnLst/>
          <a:rect l="0" t="0" r="0" b="0"/>
          <a:pathLst>
            <a:path>
              <a:moveTo>
                <a:pt x="45720" y="0"/>
              </a:moveTo>
              <a:lnTo>
                <a:pt x="45720" y="726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5E6A5-8DF6-4F7B-AAC8-1F23993B8DAA}">
      <dsp:nvSpPr>
        <dsp:cNvPr id="0" name=""/>
        <dsp:cNvSpPr/>
      </dsp:nvSpPr>
      <dsp:spPr>
        <a:xfrm>
          <a:off x="395195" y="666993"/>
          <a:ext cx="955933" cy="726825"/>
        </a:xfrm>
        <a:custGeom>
          <a:avLst/>
          <a:gdLst/>
          <a:ahLst/>
          <a:cxnLst/>
          <a:rect l="0" t="0" r="0" b="0"/>
          <a:pathLst>
            <a:path>
              <a:moveTo>
                <a:pt x="955933" y="0"/>
              </a:moveTo>
              <a:lnTo>
                <a:pt x="955933" y="643872"/>
              </a:lnTo>
              <a:lnTo>
                <a:pt x="0" y="643872"/>
              </a:lnTo>
              <a:lnTo>
                <a:pt x="0" y="726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0F27BC-BF8F-496C-A13F-9D463D0EEE6E}">
      <dsp:nvSpPr>
        <dsp:cNvPr id="0" name=""/>
        <dsp:cNvSpPr/>
      </dsp:nvSpPr>
      <dsp:spPr>
        <a:xfrm>
          <a:off x="956114" y="271979"/>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956114" y="271979"/>
        <a:ext cx="790027" cy="395013"/>
      </dsp:txXfrm>
    </dsp:sp>
    <dsp:sp modelId="{B5B27D67-0B87-4EE9-A173-B953102C7872}">
      <dsp:nvSpPr>
        <dsp:cNvPr id="0" name=""/>
        <dsp:cNvSpPr/>
      </dsp:nvSpPr>
      <dsp:spPr>
        <a:xfrm>
          <a:off x="181" y="1393818"/>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181" y="1393818"/>
        <a:ext cx="790027" cy="395013"/>
      </dsp:txXfrm>
    </dsp:sp>
    <dsp:sp modelId="{77843635-4724-4260-84DA-882DF336731E}">
      <dsp:nvSpPr>
        <dsp:cNvPr id="0" name=""/>
        <dsp:cNvSpPr/>
      </dsp:nvSpPr>
      <dsp:spPr>
        <a:xfrm>
          <a:off x="956114" y="1393818"/>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956114" y="1393818"/>
        <a:ext cx="790027" cy="395013"/>
      </dsp:txXfrm>
    </dsp:sp>
    <dsp:sp modelId="{42007B6F-C1DC-43B2-806D-8EC2F78E4A36}">
      <dsp:nvSpPr>
        <dsp:cNvPr id="0" name=""/>
        <dsp:cNvSpPr/>
      </dsp:nvSpPr>
      <dsp:spPr>
        <a:xfrm>
          <a:off x="1912048" y="1393818"/>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1912048" y="1393818"/>
        <a:ext cx="790027" cy="395013"/>
      </dsp:txXfrm>
    </dsp:sp>
    <dsp:sp modelId="{0DE1CFD4-78B0-42D5-A12D-EE7093D73CE0}">
      <dsp:nvSpPr>
        <dsp:cNvPr id="0" name=""/>
        <dsp:cNvSpPr/>
      </dsp:nvSpPr>
      <dsp:spPr>
        <a:xfrm>
          <a:off x="478148" y="832899"/>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478148" y="832899"/>
        <a:ext cx="790027" cy="395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F6F24-0BD2-4662-A96F-B4211F2620E1}">
      <dsp:nvSpPr>
        <dsp:cNvPr id="0" name=""/>
        <dsp:cNvSpPr/>
      </dsp:nvSpPr>
      <dsp:spPr>
        <a:xfrm>
          <a:off x="1222455" y="666993"/>
          <a:ext cx="91440" cy="363412"/>
        </a:xfrm>
        <a:custGeom>
          <a:avLst/>
          <a:gdLst/>
          <a:ahLst/>
          <a:cxnLst/>
          <a:rect l="0" t="0" r="0" b="0"/>
          <a:pathLst>
            <a:path>
              <a:moveTo>
                <a:pt x="128672" y="0"/>
              </a:moveTo>
              <a:lnTo>
                <a:pt x="128672" y="363412"/>
              </a:lnTo>
              <a:lnTo>
                <a:pt x="45720" y="363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A4A48-7C76-4AC1-9E6A-83F61AB8EBFE}">
      <dsp:nvSpPr>
        <dsp:cNvPr id="0" name=""/>
        <dsp:cNvSpPr/>
      </dsp:nvSpPr>
      <dsp:spPr>
        <a:xfrm>
          <a:off x="1351128" y="666993"/>
          <a:ext cx="955933" cy="726825"/>
        </a:xfrm>
        <a:custGeom>
          <a:avLst/>
          <a:gdLst/>
          <a:ahLst/>
          <a:cxnLst/>
          <a:rect l="0" t="0" r="0" b="0"/>
          <a:pathLst>
            <a:path>
              <a:moveTo>
                <a:pt x="0" y="0"/>
              </a:moveTo>
              <a:lnTo>
                <a:pt x="0" y="643872"/>
              </a:lnTo>
              <a:lnTo>
                <a:pt x="955933" y="643872"/>
              </a:lnTo>
              <a:lnTo>
                <a:pt x="955933" y="726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EE658-F66B-4F37-B32F-86992EA64DDA}">
      <dsp:nvSpPr>
        <dsp:cNvPr id="0" name=""/>
        <dsp:cNvSpPr/>
      </dsp:nvSpPr>
      <dsp:spPr>
        <a:xfrm>
          <a:off x="1305408" y="666993"/>
          <a:ext cx="91440" cy="726825"/>
        </a:xfrm>
        <a:custGeom>
          <a:avLst/>
          <a:gdLst/>
          <a:ahLst/>
          <a:cxnLst/>
          <a:rect l="0" t="0" r="0" b="0"/>
          <a:pathLst>
            <a:path>
              <a:moveTo>
                <a:pt x="45720" y="0"/>
              </a:moveTo>
              <a:lnTo>
                <a:pt x="45720" y="726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5E6A5-8DF6-4F7B-AAC8-1F23993B8DAA}">
      <dsp:nvSpPr>
        <dsp:cNvPr id="0" name=""/>
        <dsp:cNvSpPr/>
      </dsp:nvSpPr>
      <dsp:spPr>
        <a:xfrm>
          <a:off x="395195" y="666993"/>
          <a:ext cx="955933" cy="726825"/>
        </a:xfrm>
        <a:custGeom>
          <a:avLst/>
          <a:gdLst/>
          <a:ahLst/>
          <a:cxnLst/>
          <a:rect l="0" t="0" r="0" b="0"/>
          <a:pathLst>
            <a:path>
              <a:moveTo>
                <a:pt x="955933" y="0"/>
              </a:moveTo>
              <a:lnTo>
                <a:pt x="955933" y="643872"/>
              </a:lnTo>
              <a:lnTo>
                <a:pt x="0" y="643872"/>
              </a:lnTo>
              <a:lnTo>
                <a:pt x="0" y="726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0F27BC-BF8F-496C-A13F-9D463D0EEE6E}">
      <dsp:nvSpPr>
        <dsp:cNvPr id="0" name=""/>
        <dsp:cNvSpPr/>
      </dsp:nvSpPr>
      <dsp:spPr>
        <a:xfrm>
          <a:off x="956114" y="271979"/>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956114" y="271979"/>
        <a:ext cx="790027" cy="395013"/>
      </dsp:txXfrm>
    </dsp:sp>
    <dsp:sp modelId="{B5B27D67-0B87-4EE9-A173-B953102C7872}">
      <dsp:nvSpPr>
        <dsp:cNvPr id="0" name=""/>
        <dsp:cNvSpPr/>
      </dsp:nvSpPr>
      <dsp:spPr>
        <a:xfrm>
          <a:off x="181" y="1393818"/>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181" y="1393818"/>
        <a:ext cx="790027" cy="395013"/>
      </dsp:txXfrm>
    </dsp:sp>
    <dsp:sp modelId="{77843635-4724-4260-84DA-882DF336731E}">
      <dsp:nvSpPr>
        <dsp:cNvPr id="0" name=""/>
        <dsp:cNvSpPr/>
      </dsp:nvSpPr>
      <dsp:spPr>
        <a:xfrm>
          <a:off x="956114" y="1393818"/>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956114" y="1393818"/>
        <a:ext cx="790027" cy="395013"/>
      </dsp:txXfrm>
    </dsp:sp>
    <dsp:sp modelId="{42007B6F-C1DC-43B2-806D-8EC2F78E4A36}">
      <dsp:nvSpPr>
        <dsp:cNvPr id="0" name=""/>
        <dsp:cNvSpPr/>
      </dsp:nvSpPr>
      <dsp:spPr>
        <a:xfrm>
          <a:off x="1912048" y="1393818"/>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1912048" y="1393818"/>
        <a:ext cx="790027" cy="395013"/>
      </dsp:txXfrm>
    </dsp:sp>
    <dsp:sp modelId="{0DE1CFD4-78B0-42D5-A12D-EE7093D73CE0}">
      <dsp:nvSpPr>
        <dsp:cNvPr id="0" name=""/>
        <dsp:cNvSpPr/>
      </dsp:nvSpPr>
      <dsp:spPr>
        <a:xfrm>
          <a:off x="478148" y="832899"/>
          <a:ext cx="790027" cy="395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p>
      </dsp:txBody>
      <dsp:txXfrm>
        <a:off x="478148" y="832899"/>
        <a:ext cx="790027" cy="3950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7B4E68FC.dotm</Template>
  <TotalTime>7</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Scott-Bell</dc:creator>
  <cp:lastModifiedBy>Daniel Lightfoot</cp:lastModifiedBy>
  <cp:revision>6</cp:revision>
  <dcterms:created xsi:type="dcterms:W3CDTF">2019-10-25T09:43:00Z</dcterms:created>
  <dcterms:modified xsi:type="dcterms:W3CDTF">2020-01-27T13:47:00Z</dcterms:modified>
</cp:coreProperties>
</file>