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73" w:rsidRPr="00487787" w:rsidRDefault="00487787" w:rsidP="000323BC">
      <w:pPr>
        <w:spacing w:after="120"/>
        <w:ind w:right="566"/>
        <w:rPr>
          <w:rFonts w:ascii="CenturyGothic" w:hAnsi="CenturyGothic" w:cs="CenturyGothic"/>
          <w:b/>
        </w:rPr>
      </w:pPr>
      <w:bookmarkStart w:id="0" w:name="_GoBack"/>
      <w:bookmarkEnd w:id="0"/>
      <w:r w:rsidRPr="00487787">
        <w:rPr>
          <w:rFonts w:ascii="CenturyGothic" w:hAnsi="CenturyGothic" w:cs="CenturyGothic"/>
          <w:b/>
        </w:rPr>
        <w:t>Appendix A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5"/>
        <w:gridCol w:w="2918"/>
        <w:gridCol w:w="568"/>
        <w:gridCol w:w="567"/>
        <w:gridCol w:w="708"/>
        <w:gridCol w:w="906"/>
        <w:gridCol w:w="4340"/>
      </w:tblGrid>
      <w:tr w:rsidR="00660773" w:rsidRPr="00671AC5" w:rsidTr="000323BC">
        <w:trPr>
          <w:trHeight w:val="608"/>
        </w:trPr>
        <w:tc>
          <w:tcPr>
            <w:tcW w:w="1499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60773" w:rsidRDefault="00660773" w:rsidP="00680CFA">
            <w:pPr>
              <w:ind w:right="566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Social Distancing Checklist</w:t>
            </w:r>
          </w:p>
        </w:tc>
      </w:tr>
      <w:tr w:rsidR="00915DEF" w:rsidRPr="00671AC5" w:rsidTr="000323BC">
        <w:trPr>
          <w:trHeight w:val="608"/>
        </w:trPr>
        <w:tc>
          <w:tcPr>
            <w:tcW w:w="4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15DEF" w:rsidRPr="00915DEF" w:rsidRDefault="00915DEF" w:rsidP="00915DEF">
            <w:pPr>
              <w:ind w:right="566"/>
              <w:rPr>
                <w:rFonts w:ascii="Arial" w:hAnsi="Arial" w:cs="Arial"/>
                <w:b/>
                <w:color w:val="000000"/>
              </w:rPr>
            </w:pPr>
            <w:r w:rsidRPr="00915DEF">
              <w:rPr>
                <w:rFonts w:ascii="Arial" w:hAnsi="Arial" w:cs="Arial"/>
                <w:b/>
                <w:color w:val="000000"/>
              </w:rPr>
              <w:t>Ward/Area</w:t>
            </w:r>
            <w:r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566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15DEF" w:rsidRPr="00915DEF" w:rsidRDefault="00915DEF" w:rsidP="00915DEF">
            <w:pPr>
              <w:ind w:right="566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Name: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15DEF" w:rsidRPr="00915DEF" w:rsidRDefault="00915DEF" w:rsidP="00915DEF">
            <w:pPr>
              <w:ind w:right="566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Date:</w:t>
            </w:r>
          </w:p>
        </w:tc>
      </w:tr>
      <w:tr w:rsidR="00660773" w:rsidRPr="00671AC5" w:rsidTr="000323BC">
        <w:trPr>
          <w:trHeight w:val="608"/>
        </w:trPr>
        <w:tc>
          <w:tcPr>
            <w:tcW w:w="1499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60773" w:rsidRPr="00801149" w:rsidRDefault="00660773" w:rsidP="00801149">
            <w:pPr>
              <w:pStyle w:val="ListParagraph"/>
              <w:numPr>
                <w:ilvl w:val="0"/>
                <w:numId w:val="19"/>
              </w:numPr>
              <w:ind w:right="566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01149">
              <w:rPr>
                <w:rFonts w:ascii="Arial" w:hAnsi="Arial" w:cs="Arial"/>
                <w:b/>
                <w:color w:val="000000"/>
              </w:rPr>
              <w:t>Homeworking</w:t>
            </w:r>
            <w:r w:rsidR="00E37085">
              <w:rPr>
                <w:rFonts w:ascii="Arial" w:hAnsi="Arial" w:cs="Arial"/>
                <w:b/>
                <w:color w:val="000000"/>
              </w:rPr>
              <w:t xml:space="preserve"> - </w:t>
            </w:r>
            <w:r w:rsidR="00E37085" w:rsidRPr="00E37085">
              <w:rPr>
                <w:rFonts w:ascii="Arial" w:hAnsi="Arial" w:cs="Arial"/>
                <w:b/>
                <w:color w:val="000000"/>
              </w:rPr>
              <w:t>All staff that can work from home should do so as long as the home environment is safe</w:t>
            </w:r>
          </w:p>
        </w:tc>
      </w:tr>
      <w:tr w:rsidR="00660773" w:rsidRPr="004E79FC" w:rsidTr="000323BC">
        <w:trPr>
          <w:trHeight w:hRule="exact" w:val="624"/>
        </w:trPr>
        <w:tc>
          <w:tcPr>
            <w:tcW w:w="7903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773" w:rsidRPr="004E79FC" w:rsidRDefault="00660773" w:rsidP="00D80356">
            <w:pPr>
              <w:autoSpaceDE w:val="0"/>
              <w:autoSpaceDN w:val="0"/>
              <w:adjustRightInd w:val="0"/>
              <w:ind w:right="284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73" w:rsidRPr="004E79FC" w:rsidRDefault="00660773" w:rsidP="00B038D6">
            <w:pPr>
              <w:jc w:val="center"/>
              <w:rPr>
                <w:rFonts w:ascii="Arial" w:hAnsi="Arial" w:cs="Arial"/>
              </w:rPr>
            </w:pPr>
            <w:r w:rsidRPr="004E79FC">
              <w:rPr>
                <w:rFonts w:ascii="Arial" w:hAnsi="Arial" w:cs="Arial"/>
              </w:rPr>
              <w:t>Y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73" w:rsidRPr="004E79FC" w:rsidRDefault="00660773" w:rsidP="00B038D6">
            <w:pPr>
              <w:jc w:val="center"/>
              <w:rPr>
                <w:rFonts w:ascii="Arial" w:hAnsi="Arial" w:cs="Arial"/>
              </w:rPr>
            </w:pPr>
            <w:r w:rsidRPr="004E79FC">
              <w:rPr>
                <w:rFonts w:ascii="Arial" w:hAnsi="Arial" w:cs="Arial"/>
              </w:rPr>
              <w:t>N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0773" w:rsidRPr="00540E47" w:rsidRDefault="00660773" w:rsidP="00B038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E47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  <w:tc>
          <w:tcPr>
            <w:tcW w:w="5246" w:type="dxa"/>
            <w:gridSpan w:val="2"/>
            <w:tcBorders>
              <w:left w:val="single" w:sz="4" w:space="0" w:color="auto"/>
            </w:tcBorders>
            <w:vAlign w:val="center"/>
          </w:tcPr>
          <w:p w:rsidR="00660773" w:rsidRPr="00540E47" w:rsidRDefault="00915DEF" w:rsidP="00915DE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Comments</w:t>
            </w:r>
          </w:p>
        </w:tc>
      </w:tr>
      <w:tr w:rsidR="0018393C" w:rsidRPr="004E79FC" w:rsidTr="000323BC">
        <w:trPr>
          <w:trHeight w:hRule="exact" w:val="940"/>
        </w:trPr>
        <w:tc>
          <w:tcPr>
            <w:tcW w:w="790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393C" w:rsidRDefault="0018393C" w:rsidP="00894D10">
            <w:pPr>
              <w:autoSpaceDE w:val="0"/>
              <w:autoSpaceDN w:val="0"/>
              <w:adjustRightInd w:val="0"/>
              <w:spacing w:before="60" w:after="60"/>
              <w:ind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</w:t>
            </w:r>
            <w:hyperlink r:id="rId9" w:history="1">
              <w:r>
                <w:rPr>
                  <w:rStyle w:val="Hyperlink"/>
                  <w:rFonts w:ascii="Arial" w:hAnsi="Arial" w:cs="Arial"/>
                </w:rPr>
                <w:t>clinically extremely vulnerable staff</w:t>
              </w:r>
            </w:hyperlink>
            <w:r>
              <w:rPr>
                <w:rFonts w:ascii="Arial" w:hAnsi="Arial" w:cs="Arial"/>
              </w:rPr>
              <w:t xml:space="preserve"> have been identified/assessed and appropriate mitigation has been implemented based on the individual’s vulnerabilities and the working environment</w:t>
            </w:r>
          </w:p>
          <w:p w:rsidR="0018393C" w:rsidRPr="004E79FC" w:rsidRDefault="0018393C" w:rsidP="00894D10">
            <w:pPr>
              <w:autoSpaceDE w:val="0"/>
              <w:autoSpaceDN w:val="0"/>
              <w:adjustRightInd w:val="0"/>
              <w:spacing w:before="60" w:after="60"/>
              <w:ind w:right="284"/>
              <w:rPr>
                <w:rFonts w:ascii="Arial" w:hAnsi="Arial" w:cs="Arial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18393C" w:rsidRPr="004E79FC" w:rsidRDefault="0018393C" w:rsidP="00B038D6">
            <w:pPr>
              <w:jc w:val="center"/>
              <w:rPr>
                <w:rFonts w:ascii="Arial" w:hAnsi="Arial" w:cs="Arial"/>
                <w:b/>
                <w:highlight w:val="re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393C" w:rsidRPr="004E79FC" w:rsidRDefault="0018393C" w:rsidP="00B038D6">
            <w:pPr>
              <w:jc w:val="center"/>
              <w:rPr>
                <w:rFonts w:ascii="Arial" w:hAnsi="Arial" w:cs="Arial"/>
                <w:b/>
                <w:highlight w:val="red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393C" w:rsidRPr="004E79FC" w:rsidRDefault="0018393C" w:rsidP="00B038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6" w:type="dxa"/>
            <w:gridSpan w:val="2"/>
            <w:vMerge w:val="restart"/>
            <w:vAlign w:val="center"/>
          </w:tcPr>
          <w:p w:rsidR="0018393C" w:rsidRPr="00543625" w:rsidRDefault="00092BCB" w:rsidP="00543625">
            <w:pPr>
              <w:rPr>
                <w:rFonts w:ascii="Arial" w:hAnsi="Arial" w:cs="Arial"/>
                <w:color w:val="BFBFBF" w:themeColor="background1" w:themeShade="BF"/>
              </w:rPr>
            </w:pPr>
            <w:r w:rsidRPr="007B7397"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  <w:t>S</w:t>
            </w:r>
            <w:r w:rsidR="00E84DC9" w:rsidRPr="007B7397"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  <w:t>t</w:t>
            </w:r>
            <w:r w:rsidR="0018393C" w:rsidRPr="007B7397"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  <w:t xml:space="preserve">aff in these categories </w:t>
            </w:r>
            <w:r w:rsidRPr="007B7397"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  <w:t xml:space="preserve">should homework where appropriate. Where it is not possible to homework, staff </w:t>
            </w:r>
            <w:r w:rsidR="00543625" w:rsidRPr="007B7397"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  <w:t>may be able to</w:t>
            </w:r>
            <w:r w:rsidRPr="007B7397"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  <w:t xml:space="preserve"> attend the </w:t>
            </w:r>
            <w:r w:rsidR="00CC7FA1" w:rsidRPr="007B7397"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  <w:t>workplace</w:t>
            </w:r>
            <w:r w:rsidRPr="007B7397"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  <w:t xml:space="preserve"> or combine homeworking and attendance, as documented in an individual risk assessment</w:t>
            </w:r>
            <w:r w:rsidR="00543625" w:rsidRPr="007B7397"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  <w:t xml:space="preserve"> reflecting the individual’s</w:t>
            </w:r>
            <w:r w:rsidR="00543625" w:rsidRPr="007B7397">
              <w:rPr>
                <w:rFonts w:ascii="Arial" w:hAnsi="Arial" w:cs="Arial"/>
                <w:color w:val="BFBFBF" w:themeColor="background1" w:themeShade="BF"/>
              </w:rPr>
              <w:t xml:space="preserve"> </w:t>
            </w:r>
            <w:r w:rsidR="00543625" w:rsidRPr="007B7397"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  <w:t>clinical vulnerability</w:t>
            </w:r>
          </w:p>
        </w:tc>
      </w:tr>
      <w:tr w:rsidR="0018393C" w:rsidRPr="004E79FC" w:rsidTr="000323BC">
        <w:trPr>
          <w:trHeight w:hRule="exact" w:val="884"/>
        </w:trPr>
        <w:tc>
          <w:tcPr>
            <w:tcW w:w="790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393C" w:rsidRDefault="0018393C" w:rsidP="00295075">
            <w:pPr>
              <w:autoSpaceDE w:val="0"/>
              <w:autoSpaceDN w:val="0"/>
              <w:adjustRightInd w:val="0"/>
              <w:spacing w:before="60" w:after="60"/>
              <w:ind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</w:t>
            </w:r>
            <w:hyperlink r:id="rId10" w:history="1">
              <w:r>
                <w:rPr>
                  <w:rStyle w:val="Hyperlink"/>
                  <w:rFonts w:ascii="Arial" w:hAnsi="Arial" w:cs="Arial"/>
                </w:rPr>
                <w:t>clinically vulnerable staff</w:t>
              </w:r>
            </w:hyperlink>
            <w:r>
              <w:rPr>
                <w:rFonts w:ascii="Arial" w:hAnsi="Arial" w:cs="Arial"/>
              </w:rPr>
              <w:t xml:space="preserve"> have been identified/</w:t>
            </w:r>
            <w:r w:rsidRPr="00C406EF">
              <w:rPr>
                <w:rFonts w:ascii="Arial" w:hAnsi="Arial" w:cs="Arial"/>
              </w:rPr>
              <w:t xml:space="preserve">assessed and appropriate </w:t>
            </w:r>
            <w:r>
              <w:rPr>
                <w:rFonts w:ascii="Arial" w:hAnsi="Arial" w:cs="Arial"/>
              </w:rPr>
              <w:t>mitigation</w:t>
            </w:r>
            <w:r w:rsidRPr="00C406E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has been </w:t>
            </w:r>
            <w:r w:rsidRPr="00C406EF">
              <w:rPr>
                <w:rFonts w:ascii="Arial" w:hAnsi="Arial" w:cs="Arial"/>
              </w:rPr>
              <w:t>implemented based on the individual’s vulnerabilities</w:t>
            </w:r>
            <w:r>
              <w:rPr>
                <w:rFonts w:ascii="Arial" w:hAnsi="Arial" w:cs="Arial"/>
              </w:rPr>
              <w:t xml:space="preserve"> and the working environment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8393C" w:rsidRPr="004E79FC" w:rsidRDefault="0018393C" w:rsidP="00B038D6">
            <w:pPr>
              <w:jc w:val="center"/>
              <w:rPr>
                <w:rFonts w:ascii="Arial" w:hAnsi="Arial" w:cs="Arial"/>
                <w:b/>
                <w:highlight w:val="re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393C" w:rsidRPr="004E79FC" w:rsidRDefault="0018393C" w:rsidP="00B038D6">
            <w:pPr>
              <w:jc w:val="center"/>
              <w:rPr>
                <w:rFonts w:ascii="Arial" w:hAnsi="Arial" w:cs="Arial"/>
                <w:b/>
                <w:highlight w:val="red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393C" w:rsidRPr="004E79FC" w:rsidRDefault="0018393C" w:rsidP="00B038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6" w:type="dxa"/>
            <w:gridSpan w:val="2"/>
            <w:vMerge/>
            <w:vAlign w:val="center"/>
          </w:tcPr>
          <w:p w:rsidR="0018393C" w:rsidRPr="004E79FC" w:rsidRDefault="0018393C" w:rsidP="00915DEF">
            <w:pPr>
              <w:rPr>
                <w:rFonts w:ascii="Arial" w:hAnsi="Arial" w:cs="Arial"/>
              </w:rPr>
            </w:pPr>
          </w:p>
        </w:tc>
      </w:tr>
      <w:tr w:rsidR="00660773" w:rsidRPr="004E79FC" w:rsidTr="000323BC">
        <w:trPr>
          <w:trHeight w:hRule="exact" w:val="624"/>
        </w:trPr>
        <w:tc>
          <w:tcPr>
            <w:tcW w:w="790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60773" w:rsidRPr="004E79FC" w:rsidRDefault="00660773" w:rsidP="00B038D6">
            <w:pPr>
              <w:autoSpaceDE w:val="0"/>
              <w:autoSpaceDN w:val="0"/>
              <w:adjustRightInd w:val="0"/>
              <w:spacing w:before="60" w:after="60"/>
              <w:ind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staff that can work from home have been identified and advised to homework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60773" w:rsidRPr="004E79FC" w:rsidRDefault="00660773" w:rsidP="00B038D6">
            <w:pPr>
              <w:jc w:val="center"/>
              <w:rPr>
                <w:rFonts w:ascii="Arial" w:hAnsi="Arial" w:cs="Arial"/>
                <w:b/>
                <w:highlight w:val="re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0773" w:rsidRPr="004E79FC" w:rsidRDefault="00660773" w:rsidP="00B038D6">
            <w:pPr>
              <w:jc w:val="center"/>
              <w:rPr>
                <w:rFonts w:ascii="Arial" w:hAnsi="Arial" w:cs="Arial"/>
                <w:b/>
                <w:highlight w:val="red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0773" w:rsidRPr="004E79FC" w:rsidRDefault="00660773" w:rsidP="00B038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6" w:type="dxa"/>
            <w:gridSpan w:val="2"/>
            <w:vAlign w:val="center"/>
          </w:tcPr>
          <w:p w:rsidR="00660773" w:rsidRPr="004E79FC" w:rsidRDefault="00660773" w:rsidP="00915DEF">
            <w:pPr>
              <w:rPr>
                <w:rFonts w:ascii="Arial" w:hAnsi="Arial" w:cs="Arial"/>
              </w:rPr>
            </w:pPr>
          </w:p>
        </w:tc>
      </w:tr>
      <w:tr w:rsidR="00660773" w:rsidRPr="004E79FC" w:rsidTr="000323BC">
        <w:trPr>
          <w:trHeight w:hRule="exact" w:val="624"/>
        </w:trPr>
        <w:tc>
          <w:tcPr>
            <w:tcW w:w="790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60773" w:rsidRDefault="00660773" w:rsidP="00B71E9F">
            <w:pPr>
              <w:autoSpaceDE w:val="0"/>
              <w:autoSpaceDN w:val="0"/>
              <w:adjustRightInd w:val="0"/>
              <w:spacing w:before="60" w:after="60"/>
              <w:ind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homeworkers have been provided with “</w:t>
            </w:r>
            <w:hyperlink r:id="rId11" w:history="1">
              <w:r w:rsidRPr="00894D10">
                <w:rPr>
                  <w:rStyle w:val="Hyperlink"/>
                  <w:rFonts w:ascii="Arial" w:hAnsi="Arial" w:cs="Arial"/>
                </w:rPr>
                <w:t>A Guide To Homeworking</w:t>
              </w:r>
            </w:hyperlink>
            <w:r>
              <w:rPr>
                <w:rFonts w:ascii="Arial" w:hAnsi="Arial" w:cs="Arial"/>
              </w:rPr>
              <w:t xml:space="preserve">” </w:t>
            </w:r>
          </w:p>
          <w:p w:rsidR="00660773" w:rsidRPr="004E79FC" w:rsidRDefault="00660773" w:rsidP="00B71E9F">
            <w:pPr>
              <w:autoSpaceDE w:val="0"/>
              <w:autoSpaceDN w:val="0"/>
              <w:adjustRightInd w:val="0"/>
              <w:spacing w:before="60" w:after="60"/>
              <w:ind w:right="28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Acompleted</w:t>
            </w:r>
            <w:proofErr w:type="spellEnd"/>
            <w:r>
              <w:rPr>
                <w:rFonts w:ascii="Arial" w:hAnsi="Arial" w:cs="Arial"/>
              </w:rPr>
              <w:t xml:space="preserve"> a Display Screen Equipment Procedure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60773" w:rsidRPr="004E79FC" w:rsidRDefault="00660773" w:rsidP="00B038D6">
            <w:pPr>
              <w:jc w:val="center"/>
              <w:rPr>
                <w:rFonts w:ascii="Arial" w:hAnsi="Arial" w:cs="Arial"/>
                <w:b/>
                <w:highlight w:val="re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0773" w:rsidRPr="004E79FC" w:rsidRDefault="00660773" w:rsidP="00B038D6">
            <w:pPr>
              <w:jc w:val="center"/>
              <w:rPr>
                <w:rFonts w:ascii="Arial" w:hAnsi="Arial" w:cs="Arial"/>
                <w:b/>
                <w:highlight w:val="red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0773" w:rsidRPr="004E79FC" w:rsidRDefault="00660773" w:rsidP="00B038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6" w:type="dxa"/>
            <w:gridSpan w:val="2"/>
            <w:vAlign w:val="center"/>
          </w:tcPr>
          <w:p w:rsidR="00660773" w:rsidRPr="004E79FC" w:rsidRDefault="00660773" w:rsidP="00915DEF">
            <w:pPr>
              <w:rPr>
                <w:rFonts w:ascii="Arial" w:hAnsi="Arial" w:cs="Arial"/>
              </w:rPr>
            </w:pPr>
          </w:p>
        </w:tc>
      </w:tr>
      <w:tr w:rsidR="00660773" w:rsidRPr="004E79FC" w:rsidTr="000323BC">
        <w:trPr>
          <w:trHeight w:hRule="exact" w:val="624"/>
        </w:trPr>
        <w:tc>
          <w:tcPr>
            <w:tcW w:w="790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60773" w:rsidRPr="004E79FC" w:rsidRDefault="00660773" w:rsidP="00894D10">
            <w:pPr>
              <w:autoSpaceDE w:val="0"/>
              <w:autoSpaceDN w:val="0"/>
              <w:adjustRightInd w:val="0"/>
              <w:spacing w:before="60" w:after="60"/>
              <w:ind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homeworkers have completed a </w:t>
            </w:r>
            <w:hyperlink r:id="rId12" w:history="1">
              <w:r w:rsidRPr="00894D10">
                <w:rPr>
                  <w:rStyle w:val="Hyperlink"/>
                  <w:rFonts w:ascii="Arial" w:hAnsi="Arial" w:cs="Arial"/>
                </w:rPr>
                <w:t>Homeworking Checklist</w:t>
              </w:r>
            </w:hyperlink>
            <w:r>
              <w:rPr>
                <w:rFonts w:ascii="Arial" w:hAnsi="Arial" w:cs="Arial"/>
              </w:rPr>
              <w:t xml:space="preserve"> and can safely work from home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60773" w:rsidRPr="004E79FC" w:rsidRDefault="00660773" w:rsidP="00B038D6">
            <w:pPr>
              <w:jc w:val="center"/>
              <w:rPr>
                <w:rFonts w:ascii="Arial" w:hAnsi="Arial" w:cs="Arial"/>
                <w:b/>
                <w:highlight w:val="re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0773" w:rsidRPr="004E79FC" w:rsidRDefault="00660773" w:rsidP="00B038D6">
            <w:pPr>
              <w:jc w:val="center"/>
              <w:rPr>
                <w:rFonts w:ascii="Arial" w:hAnsi="Arial" w:cs="Arial"/>
                <w:b/>
                <w:highlight w:val="red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0773" w:rsidRPr="004E79FC" w:rsidRDefault="00660773" w:rsidP="00B038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6" w:type="dxa"/>
            <w:gridSpan w:val="2"/>
            <w:vAlign w:val="center"/>
          </w:tcPr>
          <w:p w:rsidR="00660773" w:rsidRPr="004E79FC" w:rsidRDefault="00660773" w:rsidP="00915DEF">
            <w:pPr>
              <w:rPr>
                <w:rFonts w:ascii="Arial" w:hAnsi="Arial" w:cs="Arial"/>
              </w:rPr>
            </w:pPr>
          </w:p>
        </w:tc>
      </w:tr>
      <w:tr w:rsidR="00660773" w:rsidRPr="004E79FC" w:rsidTr="000323BC">
        <w:trPr>
          <w:trHeight w:hRule="exact" w:val="624"/>
        </w:trPr>
        <w:tc>
          <w:tcPr>
            <w:tcW w:w="790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60773" w:rsidRDefault="00660773" w:rsidP="00894D10">
            <w:pPr>
              <w:autoSpaceDE w:val="0"/>
              <w:autoSpaceDN w:val="0"/>
              <w:adjustRightInd w:val="0"/>
              <w:spacing w:before="60" w:after="60"/>
              <w:ind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homeworkers that use Display Screen Equipment (DSE) have completed a </w:t>
            </w:r>
            <w:hyperlink r:id="rId13" w:history="1">
              <w:r w:rsidRPr="00894D10">
                <w:rPr>
                  <w:rStyle w:val="Hyperlink"/>
                  <w:rFonts w:ascii="Arial" w:hAnsi="Arial" w:cs="Arial"/>
                </w:rPr>
                <w:t>DSE Assessment For Individuals Working From Home</w:t>
              </w:r>
            </w:hyperlink>
          </w:p>
        </w:tc>
        <w:tc>
          <w:tcPr>
            <w:tcW w:w="568" w:type="dxa"/>
            <w:shd w:val="clear" w:color="auto" w:fill="auto"/>
            <w:vAlign w:val="center"/>
          </w:tcPr>
          <w:p w:rsidR="00660773" w:rsidRPr="004E79FC" w:rsidRDefault="00660773" w:rsidP="00B038D6">
            <w:pPr>
              <w:jc w:val="center"/>
              <w:rPr>
                <w:rFonts w:ascii="Arial" w:hAnsi="Arial" w:cs="Arial"/>
                <w:b/>
                <w:highlight w:val="re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0773" w:rsidRPr="004E79FC" w:rsidRDefault="00660773" w:rsidP="00B038D6">
            <w:pPr>
              <w:jc w:val="center"/>
              <w:rPr>
                <w:rFonts w:ascii="Arial" w:hAnsi="Arial" w:cs="Arial"/>
                <w:b/>
                <w:highlight w:val="red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0773" w:rsidRPr="004E79FC" w:rsidRDefault="00660773" w:rsidP="00B038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6" w:type="dxa"/>
            <w:gridSpan w:val="2"/>
            <w:vAlign w:val="center"/>
          </w:tcPr>
          <w:p w:rsidR="00660773" w:rsidRPr="004E79FC" w:rsidRDefault="00660773" w:rsidP="00915DEF">
            <w:pPr>
              <w:rPr>
                <w:rFonts w:ascii="Arial" w:hAnsi="Arial" w:cs="Arial"/>
              </w:rPr>
            </w:pPr>
          </w:p>
        </w:tc>
      </w:tr>
      <w:tr w:rsidR="00801149" w:rsidRPr="004E79FC" w:rsidTr="000323BC">
        <w:trPr>
          <w:trHeight w:hRule="exact" w:val="624"/>
        </w:trPr>
        <w:tc>
          <w:tcPr>
            <w:tcW w:w="790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01149" w:rsidRDefault="00801149" w:rsidP="00894D10">
            <w:pPr>
              <w:autoSpaceDE w:val="0"/>
              <w:autoSpaceDN w:val="0"/>
              <w:adjustRightInd w:val="0"/>
              <w:spacing w:before="60" w:after="60"/>
              <w:ind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there any other actions you have implemented in relation to homeworking?</w:t>
            </w:r>
          </w:p>
          <w:p w:rsidR="00801149" w:rsidRDefault="00801149" w:rsidP="00894D10">
            <w:pPr>
              <w:autoSpaceDE w:val="0"/>
              <w:autoSpaceDN w:val="0"/>
              <w:adjustRightInd w:val="0"/>
              <w:spacing w:before="60" w:after="60"/>
              <w:ind w:right="284"/>
              <w:rPr>
                <w:rFonts w:ascii="Arial" w:hAnsi="Arial" w:cs="Arial"/>
              </w:rPr>
            </w:pPr>
          </w:p>
          <w:p w:rsidR="00801149" w:rsidRDefault="00801149" w:rsidP="00894D10">
            <w:pPr>
              <w:autoSpaceDE w:val="0"/>
              <w:autoSpaceDN w:val="0"/>
              <w:adjustRightInd w:val="0"/>
              <w:spacing w:before="60" w:after="60"/>
              <w:ind w:right="284"/>
              <w:rPr>
                <w:rFonts w:ascii="Arial" w:hAnsi="Arial" w:cs="Arial"/>
              </w:rPr>
            </w:pPr>
          </w:p>
          <w:p w:rsidR="00801149" w:rsidRDefault="00801149" w:rsidP="00894D10">
            <w:pPr>
              <w:autoSpaceDE w:val="0"/>
              <w:autoSpaceDN w:val="0"/>
              <w:adjustRightInd w:val="0"/>
              <w:spacing w:before="60" w:after="60"/>
              <w:ind w:right="284"/>
              <w:rPr>
                <w:rFonts w:ascii="Arial" w:hAnsi="Arial" w:cs="Arial"/>
              </w:rPr>
            </w:pPr>
          </w:p>
          <w:p w:rsidR="00801149" w:rsidRDefault="00801149" w:rsidP="00894D10">
            <w:pPr>
              <w:autoSpaceDE w:val="0"/>
              <w:autoSpaceDN w:val="0"/>
              <w:adjustRightInd w:val="0"/>
              <w:spacing w:before="60" w:after="60"/>
              <w:ind w:right="284"/>
              <w:rPr>
                <w:rFonts w:ascii="Arial" w:hAnsi="Arial" w:cs="Arial"/>
              </w:rPr>
            </w:pPr>
          </w:p>
          <w:p w:rsidR="00801149" w:rsidRDefault="00801149" w:rsidP="00894D10">
            <w:pPr>
              <w:autoSpaceDE w:val="0"/>
              <w:autoSpaceDN w:val="0"/>
              <w:adjustRightInd w:val="0"/>
              <w:spacing w:before="60" w:after="60"/>
              <w:ind w:right="284"/>
              <w:rPr>
                <w:rFonts w:ascii="Arial" w:hAnsi="Arial" w:cs="Arial"/>
              </w:rPr>
            </w:pPr>
          </w:p>
          <w:p w:rsidR="00801149" w:rsidRDefault="00801149" w:rsidP="00894D10">
            <w:pPr>
              <w:autoSpaceDE w:val="0"/>
              <w:autoSpaceDN w:val="0"/>
              <w:adjustRightInd w:val="0"/>
              <w:spacing w:before="60" w:after="60"/>
              <w:ind w:right="284"/>
              <w:rPr>
                <w:rFonts w:ascii="Arial" w:hAnsi="Arial" w:cs="Arial"/>
              </w:rPr>
            </w:pPr>
          </w:p>
          <w:p w:rsidR="00801149" w:rsidRDefault="00801149" w:rsidP="00894D10">
            <w:pPr>
              <w:autoSpaceDE w:val="0"/>
              <w:autoSpaceDN w:val="0"/>
              <w:adjustRightInd w:val="0"/>
              <w:spacing w:before="60" w:after="60"/>
              <w:ind w:right="284"/>
              <w:rPr>
                <w:rFonts w:ascii="Arial" w:hAnsi="Arial" w:cs="Arial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801149" w:rsidRPr="004E79FC" w:rsidRDefault="00801149" w:rsidP="00B038D6">
            <w:pPr>
              <w:jc w:val="center"/>
              <w:rPr>
                <w:rFonts w:ascii="Arial" w:hAnsi="Arial" w:cs="Arial"/>
                <w:b/>
                <w:highlight w:val="re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01149" w:rsidRPr="004E79FC" w:rsidRDefault="00801149" w:rsidP="00B038D6">
            <w:pPr>
              <w:jc w:val="center"/>
              <w:rPr>
                <w:rFonts w:ascii="Arial" w:hAnsi="Arial" w:cs="Arial"/>
                <w:b/>
                <w:highlight w:val="red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01149" w:rsidRPr="004E79FC" w:rsidRDefault="00801149" w:rsidP="00B038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6" w:type="dxa"/>
            <w:gridSpan w:val="2"/>
            <w:vAlign w:val="center"/>
          </w:tcPr>
          <w:p w:rsidR="00801149" w:rsidRPr="004E79FC" w:rsidRDefault="00801149" w:rsidP="00915DEF">
            <w:pPr>
              <w:rPr>
                <w:rFonts w:ascii="Arial" w:hAnsi="Arial" w:cs="Arial"/>
              </w:rPr>
            </w:pPr>
          </w:p>
        </w:tc>
      </w:tr>
      <w:tr w:rsidR="00801149" w:rsidRPr="004E79FC" w:rsidTr="000323BC">
        <w:trPr>
          <w:trHeight w:hRule="exact" w:val="624"/>
        </w:trPr>
        <w:tc>
          <w:tcPr>
            <w:tcW w:w="790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37085" w:rsidRDefault="00801149" w:rsidP="00894D10">
            <w:pPr>
              <w:autoSpaceDE w:val="0"/>
              <w:autoSpaceDN w:val="0"/>
              <w:adjustRightInd w:val="0"/>
              <w:spacing w:before="60" w:after="60"/>
              <w:ind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there any other actions you intend to take in relation to homeworking</w:t>
            </w:r>
            <w:r w:rsidR="00D152B6">
              <w:rPr>
                <w:rFonts w:ascii="Arial" w:hAnsi="Arial" w:cs="Arial"/>
              </w:rPr>
              <w:t>?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01149" w:rsidRPr="004E79FC" w:rsidRDefault="00801149" w:rsidP="00B038D6">
            <w:pPr>
              <w:jc w:val="center"/>
              <w:rPr>
                <w:rFonts w:ascii="Arial" w:hAnsi="Arial" w:cs="Arial"/>
                <w:b/>
                <w:highlight w:val="re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01149" w:rsidRPr="004E79FC" w:rsidRDefault="00801149" w:rsidP="00B038D6">
            <w:pPr>
              <w:jc w:val="center"/>
              <w:rPr>
                <w:rFonts w:ascii="Arial" w:hAnsi="Arial" w:cs="Arial"/>
                <w:b/>
                <w:highlight w:val="red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01149" w:rsidRPr="004E79FC" w:rsidRDefault="00801149" w:rsidP="00B038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6" w:type="dxa"/>
            <w:gridSpan w:val="2"/>
            <w:vAlign w:val="center"/>
          </w:tcPr>
          <w:p w:rsidR="00801149" w:rsidRPr="004E79FC" w:rsidRDefault="00801149" w:rsidP="00915DEF">
            <w:pPr>
              <w:rPr>
                <w:rFonts w:ascii="Arial" w:hAnsi="Arial" w:cs="Arial"/>
              </w:rPr>
            </w:pPr>
          </w:p>
        </w:tc>
      </w:tr>
      <w:tr w:rsidR="00660773" w:rsidRPr="004E79FC" w:rsidTr="000323BC">
        <w:tblPrEx>
          <w:tblCellMar>
            <w:right w:w="57" w:type="dxa"/>
          </w:tblCellMar>
        </w:tblPrEx>
        <w:trPr>
          <w:trHeight w:val="608"/>
        </w:trPr>
        <w:tc>
          <w:tcPr>
            <w:tcW w:w="1499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60773" w:rsidRPr="00801149" w:rsidRDefault="00413141" w:rsidP="00224055">
            <w:pPr>
              <w:pStyle w:val="ListParagraph"/>
              <w:numPr>
                <w:ilvl w:val="0"/>
                <w:numId w:val="19"/>
              </w:numPr>
              <w:ind w:right="56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General </w:t>
            </w:r>
            <w:r w:rsidR="00660773" w:rsidRPr="00801149">
              <w:rPr>
                <w:rFonts w:ascii="Arial" w:hAnsi="Arial" w:cs="Arial"/>
                <w:b/>
              </w:rPr>
              <w:t xml:space="preserve">Safety At Work </w:t>
            </w:r>
            <w:r w:rsidR="00726D80">
              <w:rPr>
                <w:rFonts w:ascii="Arial" w:hAnsi="Arial" w:cs="Arial"/>
                <w:b/>
              </w:rPr>
              <w:t>–</w:t>
            </w:r>
            <w:r w:rsidR="00660773" w:rsidRPr="00801149">
              <w:rPr>
                <w:rFonts w:ascii="Arial" w:hAnsi="Arial" w:cs="Arial"/>
                <w:b/>
              </w:rPr>
              <w:t xml:space="preserve"> G</w:t>
            </w:r>
            <w:r>
              <w:rPr>
                <w:rFonts w:ascii="Arial" w:hAnsi="Arial" w:cs="Arial"/>
                <w:b/>
              </w:rPr>
              <w:t>ood</w:t>
            </w:r>
            <w:r w:rsidR="00726D80">
              <w:rPr>
                <w:rFonts w:ascii="Arial" w:hAnsi="Arial" w:cs="Arial"/>
                <w:b/>
              </w:rPr>
              <w:t xml:space="preserve"> hygiene </w:t>
            </w:r>
            <w:r>
              <w:rPr>
                <w:rFonts w:ascii="Arial" w:hAnsi="Arial" w:cs="Arial"/>
                <w:b/>
              </w:rPr>
              <w:t xml:space="preserve">and ventilation are </w:t>
            </w:r>
            <w:r w:rsidR="00726D80">
              <w:rPr>
                <w:rFonts w:ascii="Arial" w:hAnsi="Arial" w:cs="Arial"/>
                <w:b/>
              </w:rPr>
              <w:t>important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726D80">
              <w:rPr>
                <w:rFonts w:ascii="Arial" w:hAnsi="Arial" w:cs="Arial"/>
                <w:b/>
              </w:rPr>
              <w:t>control measure</w:t>
            </w:r>
            <w:r>
              <w:rPr>
                <w:rFonts w:ascii="Arial" w:hAnsi="Arial" w:cs="Arial"/>
                <w:b/>
              </w:rPr>
              <w:t xml:space="preserve">s and </w:t>
            </w:r>
            <w:r w:rsidR="00224055">
              <w:rPr>
                <w:rFonts w:ascii="Arial" w:hAnsi="Arial" w:cs="Arial"/>
                <w:b/>
              </w:rPr>
              <w:t>relatively</w:t>
            </w:r>
            <w:r w:rsidR="00D152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easy to implement</w:t>
            </w:r>
          </w:p>
        </w:tc>
      </w:tr>
      <w:tr w:rsidR="00660773" w:rsidRPr="004E79FC" w:rsidTr="000323BC">
        <w:tblPrEx>
          <w:tblCellMar>
            <w:right w:w="57" w:type="dxa"/>
          </w:tblCellMar>
        </w:tblPrEx>
        <w:trPr>
          <w:trHeight w:hRule="exact" w:val="624"/>
        </w:trPr>
        <w:tc>
          <w:tcPr>
            <w:tcW w:w="7903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773" w:rsidRPr="004E79FC" w:rsidRDefault="00660773" w:rsidP="00B038D6">
            <w:pPr>
              <w:autoSpaceDE w:val="0"/>
              <w:autoSpaceDN w:val="0"/>
              <w:adjustRightInd w:val="0"/>
              <w:ind w:right="284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73" w:rsidRPr="004E79FC" w:rsidRDefault="00660773" w:rsidP="00B038D6">
            <w:pPr>
              <w:jc w:val="center"/>
              <w:rPr>
                <w:rFonts w:ascii="Arial" w:hAnsi="Arial" w:cs="Arial"/>
              </w:rPr>
            </w:pPr>
            <w:r w:rsidRPr="004E79FC">
              <w:rPr>
                <w:rFonts w:ascii="Arial" w:hAnsi="Arial" w:cs="Arial"/>
              </w:rPr>
              <w:t>Y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73" w:rsidRPr="004E79FC" w:rsidRDefault="00660773" w:rsidP="00B038D6">
            <w:pPr>
              <w:jc w:val="center"/>
              <w:rPr>
                <w:rFonts w:ascii="Arial" w:hAnsi="Arial" w:cs="Arial"/>
              </w:rPr>
            </w:pPr>
            <w:r w:rsidRPr="004E79FC">
              <w:rPr>
                <w:rFonts w:ascii="Arial" w:hAnsi="Arial" w:cs="Arial"/>
              </w:rPr>
              <w:t>N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0773" w:rsidRPr="00540E47" w:rsidRDefault="00660773" w:rsidP="00B038D6">
            <w:pPr>
              <w:tabs>
                <w:tab w:val="left" w:pos="5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0E47">
              <w:rPr>
                <w:rFonts w:ascii="Arial" w:hAnsi="Arial" w:cs="Arial"/>
                <w:b/>
                <w:sz w:val="22"/>
                <w:szCs w:val="22"/>
              </w:rPr>
              <w:t>N/A</w:t>
            </w:r>
            <w:r w:rsidRPr="00540E47" w:rsidDel="005D044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46" w:type="dxa"/>
            <w:gridSpan w:val="2"/>
            <w:tcBorders>
              <w:left w:val="single" w:sz="4" w:space="0" w:color="auto"/>
            </w:tcBorders>
            <w:vAlign w:val="center"/>
          </w:tcPr>
          <w:p w:rsidR="00660773" w:rsidRPr="00540E47" w:rsidRDefault="00915DEF" w:rsidP="00915DEF">
            <w:pPr>
              <w:tabs>
                <w:tab w:val="left" w:pos="5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15DEF">
              <w:rPr>
                <w:rFonts w:ascii="Arial" w:hAnsi="Arial" w:cs="Arial"/>
                <w:b/>
                <w:sz w:val="22"/>
                <w:szCs w:val="22"/>
              </w:rPr>
              <w:t>Comments</w:t>
            </w:r>
          </w:p>
        </w:tc>
      </w:tr>
      <w:tr w:rsidR="00660773" w:rsidRPr="004E79FC" w:rsidTr="000323BC">
        <w:tblPrEx>
          <w:tblCellMar>
            <w:right w:w="57" w:type="dxa"/>
          </w:tblCellMar>
        </w:tblPrEx>
        <w:trPr>
          <w:trHeight w:hRule="exact" w:val="947"/>
        </w:trPr>
        <w:tc>
          <w:tcPr>
            <w:tcW w:w="790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60773" w:rsidRDefault="00B37760" w:rsidP="00AA5944">
            <w:pPr>
              <w:autoSpaceDE w:val="0"/>
              <w:autoSpaceDN w:val="0"/>
              <w:adjustRightInd w:val="0"/>
              <w:spacing w:before="60" w:after="60"/>
              <w:ind w:right="284"/>
              <w:rPr>
                <w:rFonts w:ascii="Arial" w:hAnsi="Arial" w:cs="Arial"/>
                <w:color w:val="000000" w:themeColor="text1"/>
              </w:rPr>
            </w:pPr>
            <w:hyperlink r:id="rId14" w:history="1">
              <w:r w:rsidR="00660773" w:rsidRPr="00AA5944">
                <w:rPr>
                  <w:rStyle w:val="Hyperlink"/>
                  <w:rFonts w:ascii="Arial" w:hAnsi="Arial" w:cs="Arial"/>
                </w:rPr>
                <w:t>Hand Cleaning Techniques</w:t>
              </w:r>
            </w:hyperlink>
            <w:r w:rsidR="00660773">
              <w:rPr>
                <w:rFonts w:ascii="Arial" w:hAnsi="Arial" w:cs="Arial"/>
                <w:color w:val="000000" w:themeColor="text1"/>
              </w:rPr>
              <w:t xml:space="preserve"> posters are prominently displayed </w:t>
            </w:r>
            <w:r w:rsidR="002A2F58">
              <w:rPr>
                <w:rFonts w:ascii="Arial" w:hAnsi="Arial" w:cs="Arial"/>
                <w:color w:val="000000" w:themeColor="text1"/>
              </w:rPr>
              <w:t>at sinks</w:t>
            </w:r>
            <w:r w:rsidR="00660773">
              <w:rPr>
                <w:rFonts w:ascii="Arial" w:hAnsi="Arial" w:cs="Arial"/>
                <w:color w:val="000000" w:themeColor="text1"/>
              </w:rPr>
              <w:t xml:space="preserve"> and staff have been advised to increase the frequency of handwashing</w:t>
            </w:r>
          </w:p>
          <w:p w:rsidR="00660773" w:rsidRDefault="00660773" w:rsidP="00AA5944">
            <w:pPr>
              <w:autoSpaceDE w:val="0"/>
              <w:autoSpaceDN w:val="0"/>
              <w:adjustRightInd w:val="0"/>
              <w:spacing w:before="60" w:after="60"/>
              <w:ind w:right="284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taff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have been advised to increase the Appropriate levels of handwashing products are available I am up-to-date with mandatory training and</w:t>
            </w:r>
            <w:r w:rsidRPr="006B0C65">
              <w:rPr>
                <w:rFonts w:ascii="Arial" w:hAnsi="Arial" w:cs="Arial"/>
                <w:color w:val="000000" w:themeColor="text1"/>
              </w:rPr>
              <w:t xml:space="preserve"> competent to perform all of the homeworking duties assigned to me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60773" w:rsidRPr="004E79FC" w:rsidRDefault="00660773" w:rsidP="00B038D6">
            <w:pPr>
              <w:jc w:val="center"/>
              <w:rPr>
                <w:rFonts w:ascii="Arial" w:hAnsi="Arial" w:cs="Arial"/>
                <w:b/>
                <w:highlight w:val="re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0773" w:rsidRPr="004E79FC" w:rsidRDefault="00660773" w:rsidP="00B038D6">
            <w:pPr>
              <w:jc w:val="center"/>
              <w:rPr>
                <w:rFonts w:ascii="Arial" w:hAnsi="Arial" w:cs="Arial"/>
                <w:b/>
                <w:highlight w:val="red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0773" w:rsidRPr="004E79FC" w:rsidRDefault="00660773" w:rsidP="00B038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6" w:type="dxa"/>
            <w:gridSpan w:val="2"/>
            <w:vAlign w:val="center"/>
          </w:tcPr>
          <w:p w:rsidR="00660773" w:rsidRPr="004E79FC" w:rsidRDefault="00660773" w:rsidP="00915DEF">
            <w:pPr>
              <w:rPr>
                <w:rFonts w:ascii="Arial" w:hAnsi="Arial" w:cs="Arial"/>
              </w:rPr>
            </w:pPr>
          </w:p>
        </w:tc>
      </w:tr>
      <w:tr w:rsidR="00660773" w:rsidRPr="004E79FC" w:rsidTr="000323BC">
        <w:tblPrEx>
          <w:tblCellMar>
            <w:right w:w="57" w:type="dxa"/>
          </w:tblCellMar>
        </w:tblPrEx>
        <w:trPr>
          <w:trHeight w:hRule="exact" w:val="680"/>
        </w:trPr>
        <w:tc>
          <w:tcPr>
            <w:tcW w:w="790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60773" w:rsidRPr="00265DA0" w:rsidRDefault="00660773" w:rsidP="00831B4F">
            <w:pPr>
              <w:autoSpaceDE w:val="0"/>
              <w:autoSpaceDN w:val="0"/>
              <w:adjustRightInd w:val="0"/>
              <w:spacing w:before="60" w:after="60"/>
              <w:ind w:right="284"/>
              <w:rPr>
                <w:rFonts w:ascii="Arial" w:hAnsi="Arial" w:cs="Arial"/>
                <w:color w:val="000000" w:themeColor="text1"/>
              </w:rPr>
            </w:pPr>
            <w:r w:rsidRPr="00265DA0">
              <w:rPr>
                <w:rFonts w:ascii="Arial" w:hAnsi="Arial" w:cs="Arial"/>
                <w:color w:val="000000" w:themeColor="text1"/>
              </w:rPr>
              <w:t xml:space="preserve">Appropriate </w:t>
            </w:r>
            <w:r w:rsidR="00E37085" w:rsidRPr="00265DA0">
              <w:rPr>
                <w:rFonts w:ascii="Arial" w:hAnsi="Arial" w:cs="Arial"/>
                <w:color w:val="000000" w:themeColor="text1"/>
              </w:rPr>
              <w:t>stocks</w:t>
            </w:r>
            <w:r w:rsidRPr="00265DA0">
              <w:rPr>
                <w:rFonts w:ascii="Arial" w:hAnsi="Arial" w:cs="Arial"/>
                <w:color w:val="000000" w:themeColor="text1"/>
              </w:rPr>
              <w:t xml:space="preserve"> of soap</w:t>
            </w:r>
            <w:r w:rsidR="00726D80" w:rsidRPr="00265DA0">
              <w:rPr>
                <w:rFonts w:ascii="Arial" w:hAnsi="Arial" w:cs="Arial"/>
                <w:color w:val="000000" w:themeColor="text1"/>
              </w:rPr>
              <w:t xml:space="preserve"> and hand sanitisers</w:t>
            </w:r>
            <w:r w:rsidRPr="00265DA0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31B4F">
              <w:rPr>
                <w:rFonts w:ascii="Arial" w:hAnsi="Arial" w:cs="Arial"/>
                <w:color w:val="000000" w:themeColor="text1"/>
              </w:rPr>
              <w:t>have been identified</w:t>
            </w:r>
            <w:r w:rsidR="00E37085" w:rsidRPr="00265DA0">
              <w:rPr>
                <w:rFonts w:ascii="Arial" w:hAnsi="Arial" w:cs="Arial"/>
                <w:color w:val="000000" w:themeColor="text1"/>
              </w:rPr>
              <w:t xml:space="preserve"> and </w:t>
            </w:r>
            <w:r w:rsidR="00831B4F">
              <w:rPr>
                <w:rFonts w:ascii="Arial" w:hAnsi="Arial" w:cs="Arial"/>
                <w:color w:val="000000" w:themeColor="text1"/>
              </w:rPr>
              <w:t>stocks</w:t>
            </w:r>
            <w:r w:rsidR="00E37085" w:rsidRPr="00265DA0">
              <w:rPr>
                <w:rFonts w:ascii="Arial" w:hAnsi="Arial" w:cs="Arial"/>
                <w:color w:val="000000" w:themeColor="text1"/>
              </w:rPr>
              <w:t xml:space="preserve"> are checked daily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60773" w:rsidRPr="004E79FC" w:rsidRDefault="00660773" w:rsidP="00B038D6">
            <w:pPr>
              <w:jc w:val="center"/>
              <w:rPr>
                <w:rFonts w:ascii="Arial" w:hAnsi="Arial" w:cs="Arial"/>
                <w:b/>
                <w:highlight w:val="re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0773" w:rsidRPr="004E79FC" w:rsidRDefault="00660773" w:rsidP="00B038D6">
            <w:pPr>
              <w:jc w:val="center"/>
              <w:rPr>
                <w:rFonts w:ascii="Arial" w:hAnsi="Arial" w:cs="Arial"/>
                <w:b/>
                <w:highlight w:val="red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0773" w:rsidRPr="004E79FC" w:rsidRDefault="00660773" w:rsidP="00B038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6" w:type="dxa"/>
            <w:gridSpan w:val="2"/>
            <w:vAlign w:val="center"/>
          </w:tcPr>
          <w:p w:rsidR="00660773" w:rsidRPr="004E79FC" w:rsidRDefault="00660773" w:rsidP="00915DEF">
            <w:pPr>
              <w:rPr>
                <w:rFonts w:ascii="Arial" w:hAnsi="Arial" w:cs="Arial"/>
              </w:rPr>
            </w:pPr>
          </w:p>
        </w:tc>
      </w:tr>
      <w:tr w:rsidR="00660773" w:rsidRPr="004E79FC" w:rsidTr="000323BC">
        <w:tblPrEx>
          <w:tblCellMar>
            <w:right w:w="57" w:type="dxa"/>
          </w:tblCellMar>
        </w:tblPrEx>
        <w:trPr>
          <w:trHeight w:hRule="exact" w:val="876"/>
        </w:trPr>
        <w:tc>
          <w:tcPr>
            <w:tcW w:w="790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60773" w:rsidRPr="00265DA0" w:rsidRDefault="00660773" w:rsidP="006056DC">
            <w:pPr>
              <w:autoSpaceDE w:val="0"/>
              <w:autoSpaceDN w:val="0"/>
              <w:adjustRightInd w:val="0"/>
              <w:spacing w:before="60" w:after="60"/>
              <w:ind w:right="284"/>
              <w:rPr>
                <w:rFonts w:ascii="Arial" w:hAnsi="Arial" w:cs="Arial"/>
                <w:color w:val="000000" w:themeColor="text1"/>
              </w:rPr>
            </w:pPr>
            <w:r w:rsidRPr="00265DA0">
              <w:rPr>
                <w:rFonts w:ascii="Arial" w:hAnsi="Arial" w:cs="Arial"/>
                <w:color w:val="000000" w:themeColor="text1"/>
              </w:rPr>
              <w:t xml:space="preserve">Appropriate stocks of </w:t>
            </w:r>
            <w:r w:rsidR="00E73024" w:rsidRPr="006056DC">
              <w:rPr>
                <w:rFonts w:ascii="Arial" w:hAnsi="Arial" w:cs="Arial"/>
              </w:rPr>
              <w:t xml:space="preserve">approved disinfectant </w:t>
            </w:r>
            <w:r w:rsidRPr="00265DA0">
              <w:rPr>
                <w:rFonts w:ascii="Arial" w:hAnsi="Arial" w:cs="Arial"/>
                <w:color w:val="000000" w:themeColor="text1"/>
              </w:rPr>
              <w:t xml:space="preserve">wipes </w:t>
            </w:r>
            <w:r w:rsidR="00831B4F" w:rsidRPr="00831B4F">
              <w:rPr>
                <w:rFonts w:ascii="Arial" w:hAnsi="Arial" w:cs="Arial"/>
                <w:color w:val="000000" w:themeColor="text1"/>
              </w:rPr>
              <w:t xml:space="preserve">have been identified </w:t>
            </w:r>
            <w:r w:rsidRPr="00265DA0">
              <w:rPr>
                <w:rFonts w:ascii="Arial" w:hAnsi="Arial" w:cs="Arial"/>
                <w:color w:val="000000" w:themeColor="text1"/>
              </w:rPr>
              <w:t>for surface</w:t>
            </w:r>
            <w:r w:rsidR="00831B4F">
              <w:rPr>
                <w:rFonts w:ascii="Arial" w:hAnsi="Arial" w:cs="Arial"/>
                <w:color w:val="000000" w:themeColor="text1"/>
              </w:rPr>
              <w:t xml:space="preserve">s including door handles/plates </w:t>
            </w:r>
            <w:r w:rsidR="00E37085" w:rsidRPr="00265DA0">
              <w:rPr>
                <w:rFonts w:ascii="Arial" w:hAnsi="Arial" w:cs="Arial"/>
                <w:color w:val="000000" w:themeColor="text1"/>
              </w:rPr>
              <w:t xml:space="preserve">and </w:t>
            </w:r>
            <w:r w:rsidR="00831B4F">
              <w:rPr>
                <w:rFonts w:ascii="Arial" w:hAnsi="Arial" w:cs="Arial"/>
                <w:color w:val="000000" w:themeColor="text1"/>
              </w:rPr>
              <w:t>stocks</w:t>
            </w:r>
            <w:r w:rsidR="00E37085" w:rsidRPr="00265DA0">
              <w:rPr>
                <w:rFonts w:ascii="Arial" w:hAnsi="Arial" w:cs="Arial"/>
                <w:color w:val="000000" w:themeColor="text1"/>
              </w:rPr>
              <w:t xml:space="preserve"> are checked daily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60773" w:rsidRPr="004E79FC" w:rsidRDefault="00660773" w:rsidP="00B038D6">
            <w:pPr>
              <w:jc w:val="center"/>
              <w:rPr>
                <w:rFonts w:ascii="Arial" w:hAnsi="Arial" w:cs="Arial"/>
                <w:b/>
                <w:highlight w:val="re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0773" w:rsidRPr="004E79FC" w:rsidRDefault="00660773" w:rsidP="00B038D6">
            <w:pPr>
              <w:jc w:val="center"/>
              <w:rPr>
                <w:rFonts w:ascii="Arial" w:hAnsi="Arial" w:cs="Arial"/>
                <w:b/>
                <w:highlight w:val="red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0773" w:rsidRPr="004E79FC" w:rsidRDefault="00660773" w:rsidP="00B038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6" w:type="dxa"/>
            <w:gridSpan w:val="2"/>
            <w:vAlign w:val="center"/>
          </w:tcPr>
          <w:p w:rsidR="00660773" w:rsidRPr="004E79FC" w:rsidRDefault="00660773" w:rsidP="00915DEF">
            <w:pPr>
              <w:rPr>
                <w:rFonts w:ascii="Arial" w:hAnsi="Arial" w:cs="Arial"/>
              </w:rPr>
            </w:pPr>
          </w:p>
        </w:tc>
      </w:tr>
      <w:tr w:rsidR="00660773" w:rsidRPr="004E79FC" w:rsidTr="000323BC">
        <w:tblPrEx>
          <w:tblCellMar>
            <w:right w:w="57" w:type="dxa"/>
          </w:tblCellMar>
        </w:tblPrEx>
        <w:trPr>
          <w:trHeight w:hRule="exact" w:val="988"/>
        </w:trPr>
        <w:tc>
          <w:tcPr>
            <w:tcW w:w="790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60773" w:rsidRPr="00265DA0" w:rsidRDefault="00831B4F" w:rsidP="006056DC">
            <w:pPr>
              <w:autoSpaceDE w:val="0"/>
              <w:autoSpaceDN w:val="0"/>
              <w:adjustRightInd w:val="0"/>
              <w:spacing w:before="60" w:after="60"/>
              <w:ind w:right="284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Appropriate  stocks of </w:t>
            </w:r>
            <w:r w:rsidR="00E73024" w:rsidRPr="006056DC">
              <w:rPr>
                <w:rFonts w:ascii="Arial" w:hAnsi="Arial" w:cs="Arial"/>
              </w:rPr>
              <w:t xml:space="preserve">approved disinfectant </w:t>
            </w:r>
            <w:r w:rsidR="00F22759" w:rsidRPr="00265DA0">
              <w:rPr>
                <w:rFonts w:ascii="Arial" w:hAnsi="Arial" w:cs="Arial"/>
                <w:color w:val="000000" w:themeColor="text1"/>
              </w:rPr>
              <w:t xml:space="preserve">wipes </w:t>
            </w:r>
            <w:r w:rsidRPr="00831B4F">
              <w:rPr>
                <w:rFonts w:ascii="Arial" w:hAnsi="Arial" w:cs="Arial"/>
                <w:color w:val="000000" w:themeColor="text1"/>
              </w:rPr>
              <w:t xml:space="preserve">have been identified </w:t>
            </w:r>
            <w:r w:rsidR="00726D80" w:rsidRPr="00265DA0">
              <w:rPr>
                <w:rFonts w:ascii="Arial" w:hAnsi="Arial" w:cs="Arial"/>
                <w:color w:val="000000" w:themeColor="text1"/>
              </w:rPr>
              <w:t>for all</w:t>
            </w:r>
            <w:r w:rsidR="00F22759" w:rsidRPr="00265DA0">
              <w:rPr>
                <w:rFonts w:ascii="Arial" w:hAnsi="Arial" w:cs="Arial"/>
                <w:color w:val="000000" w:themeColor="text1"/>
              </w:rPr>
              <w:t xml:space="preserve"> shared equipment such as phones</w:t>
            </w:r>
            <w:r>
              <w:rPr>
                <w:rFonts w:ascii="Arial" w:hAnsi="Arial" w:cs="Arial"/>
                <w:color w:val="000000" w:themeColor="text1"/>
              </w:rPr>
              <w:t>, kettles, cabinets etc.</w:t>
            </w:r>
            <w:r w:rsidR="00265DA0">
              <w:rPr>
                <w:rFonts w:ascii="Arial" w:hAnsi="Arial" w:cs="Arial"/>
                <w:color w:val="000000" w:themeColor="text1"/>
              </w:rPr>
              <w:t xml:space="preserve"> </w:t>
            </w:r>
            <w:r w:rsidR="00D152B6" w:rsidRPr="00D152B6">
              <w:rPr>
                <w:rFonts w:ascii="Arial" w:hAnsi="Arial" w:cs="Arial"/>
                <w:color w:val="000000" w:themeColor="text1"/>
              </w:rPr>
              <w:t>and stocks are checked daily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60773" w:rsidRPr="004E79FC" w:rsidRDefault="00660773" w:rsidP="00B038D6">
            <w:pPr>
              <w:jc w:val="center"/>
              <w:rPr>
                <w:rFonts w:ascii="Arial" w:hAnsi="Arial" w:cs="Arial"/>
                <w:b/>
                <w:highlight w:val="re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0773" w:rsidRPr="004E79FC" w:rsidRDefault="00660773" w:rsidP="00B038D6">
            <w:pPr>
              <w:jc w:val="center"/>
              <w:rPr>
                <w:rFonts w:ascii="Arial" w:hAnsi="Arial" w:cs="Arial"/>
                <w:b/>
                <w:highlight w:val="red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0773" w:rsidRPr="004E79FC" w:rsidRDefault="00660773" w:rsidP="00B038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6" w:type="dxa"/>
            <w:gridSpan w:val="2"/>
            <w:vAlign w:val="center"/>
          </w:tcPr>
          <w:p w:rsidR="00660773" w:rsidRPr="004E79FC" w:rsidRDefault="00660773" w:rsidP="00915DEF">
            <w:pPr>
              <w:rPr>
                <w:rFonts w:ascii="Arial" w:hAnsi="Arial" w:cs="Arial"/>
              </w:rPr>
            </w:pPr>
          </w:p>
        </w:tc>
      </w:tr>
      <w:tr w:rsidR="00660773" w:rsidRPr="004E79FC" w:rsidTr="000323BC">
        <w:tblPrEx>
          <w:tblCellMar>
            <w:right w:w="57" w:type="dxa"/>
          </w:tblCellMar>
        </w:tblPrEx>
        <w:trPr>
          <w:trHeight w:hRule="exact" w:val="941"/>
        </w:trPr>
        <w:tc>
          <w:tcPr>
            <w:tcW w:w="790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60773" w:rsidRPr="00265DA0" w:rsidRDefault="00F22759" w:rsidP="00451CD2">
            <w:pPr>
              <w:autoSpaceDE w:val="0"/>
              <w:autoSpaceDN w:val="0"/>
              <w:adjustRightInd w:val="0"/>
              <w:spacing w:before="60" w:after="60"/>
              <w:ind w:right="284"/>
              <w:rPr>
                <w:rFonts w:ascii="Arial" w:hAnsi="Arial" w:cs="Arial"/>
                <w:color w:val="000000" w:themeColor="text1"/>
              </w:rPr>
            </w:pPr>
            <w:r w:rsidRPr="00265DA0">
              <w:rPr>
                <w:rFonts w:ascii="Arial" w:hAnsi="Arial" w:cs="Arial"/>
                <w:color w:val="000000" w:themeColor="text1"/>
              </w:rPr>
              <w:t xml:space="preserve">Staff </w:t>
            </w:r>
            <w:r w:rsidR="00831B4F">
              <w:rPr>
                <w:rFonts w:ascii="Arial" w:hAnsi="Arial" w:cs="Arial"/>
                <w:color w:val="000000" w:themeColor="text1"/>
              </w:rPr>
              <w:t xml:space="preserve">have been </w:t>
            </w:r>
            <w:r w:rsidR="00D152B6">
              <w:rPr>
                <w:rFonts w:ascii="Arial" w:hAnsi="Arial" w:cs="Arial"/>
                <w:color w:val="000000" w:themeColor="text1"/>
              </w:rPr>
              <w:t>provided</w:t>
            </w:r>
            <w:r w:rsidRPr="00265DA0">
              <w:rPr>
                <w:rFonts w:ascii="Arial" w:hAnsi="Arial" w:cs="Arial"/>
                <w:color w:val="000000" w:themeColor="text1"/>
              </w:rPr>
              <w:t xml:space="preserve"> with personal equipment such as pens</w:t>
            </w:r>
            <w:r w:rsidR="00451CD2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265DA0">
              <w:rPr>
                <w:rFonts w:ascii="Arial" w:hAnsi="Arial" w:cs="Arial"/>
                <w:color w:val="000000" w:themeColor="text1"/>
              </w:rPr>
              <w:t>phones</w:t>
            </w:r>
            <w:r w:rsidR="00451CD2">
              <w:rPr>
                <w:rFonts w:ascii="Arial" w:hAnsi="Arial" w:cs="Arial"/>
                <w:color w:val="000000" w:themeColor="text1"/>
              </w:rPr>
              <w:t>, walkie-talkies etc.</w:t>
            </w:r>
            <w:r w:rsidRPr="00265DA0">
              <w:rPr>
                <w:rFonts w:ascii="Arial" w:hAnsi="Arial" w:cs="Arial"/>
                <w:color w:val="000000" w:themeColor="text1"/>
              </w:rPr>
              <w:t xml:space="preserve"> so they are not required to share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60773" w:rsidRPr="004E79FC" w:rsidRDefault="00660773" w:rsidP="00B038D6">
            <w:pPr>
              <w:jc w:val="center"/>
              <w:rPr>
                <w:rFonts w:ascii="Arial" w:hAnsi="Arial" w:cs="Arial"/>
                <w:b/>
                <w:highlight w:val="red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0773" w:rsidRPr="004E79FC" w:rsidRDefault="00660773" w:rsidP="00B038D6">
            <w:pPr>
              <w:jc w:val="center"/>
              <w:rPr>
                <w:rFonts w:ascii="Arial" w:hAnsi="Arial" w:cs="Arial"/>
                <w:b/>
                <w:highlight w:val="red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0773" w:rsidRPr="004E79FC" w:rsidRDefault="00660773" w:rsidP="00B038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6" w:type="dxa"/>
            <w:gridSpan w:val="2"/>
            <w:vAlign w:val="center"/>
          </w:tcPr>
          <w:p w:rsidR="00660773" w:rsidRPr="004E79FC" w:rsidRDefault="00660773" w:rsidP="00915DEF">
            <w:pPr>
              <w:rPr>
                <w:rFonts w:ascii="Arial" w:hAnsi="Arial" w:cs="Arial"/>
              </w:rPr>
            </w:pPr>
          </w:p>
        </w:tc>
      </w:tr>
      <w:tr w:rsidR="00660773" w:rsidRPr="004E79FC" w:rsidTr="000323BC">
        <w:tblPrEx>
          <w:tblCellMar>
            <w:right w:w="57" w:type="dxa"/>
          </w:tblCellMar>
        </w:tblPrEx>
        <w:trPr>
          <w:trHeight w:hRule="exact" w:val="680"/>
        </w:trPr>
        <w:tc>
          <w:tcPr>
            <w:tcW w:w="790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60773" w:rsidRPr="00265DA0" w:rsidRDefault="00AC3DA7" w:rsidP="00AC3DA7">
            <w:pPr>
              <w:autoSpaceDE w:val="0"/>
              <w:autoSpaceDN w:val="0"/>
              <w:adjustRightInd w:val="0"/>
              <w:spacing w:before="60" w:after="60"/>
              <w:ind w:right="284"/>
              <w:rPr>
                <w:rFonts w:ascii="Arial" w:hAnsi="Arial" w:cs="Arial"/>
                <w:color w:val="000000" w:themeColor="text1"/>
              </w:rPr>
            </w:pPr>
            <w:r w:rsidRPr="00265DA0">
              <w:rPr>
                <w:rFonts w:ascii="Arial" w:hAnsi="Arial" w:cs="Arial"/>
                <w:color w:val="000000" w:themeColor="text1"/>
              </w:rPr>
              <w:t>Staff have been encouraged to bring in their own food to avoid using canteens and</w:t>
            </w:r>
            <w:r w:rsidR="002A2F58">
              <w:rPr>
                <w:rFonts w:ascii="Arial" w:hAnsi="Arial" w:cs="Arial"/>
                <w:color w:val="000000" w:themeColor="text1"/>
              </w:rPr>
              <w:t>/or</w:t>
            </w:r>
            <w:r w:rsidRPr="00265DA0">
              <w:rPr>
                <w:rFonts w:ascii="Arial" w:hAnsi="Arial" w:cs="Arial"/>
                <w:color w:val="000000" w:themeColor="text1"/>
              </w:rPr>
              <w:t xml:space="preserve"> concessions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60773" w:rsidRPr="004E79FC" w:rsidRDefault="00660773" w:rsidP="00B038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0773" w:rsidRPr="004E79FC" w:rsidRDefault="00660773" w:rsidP="00B038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0773" w:rsidRPr="004E79FC" w:rsidRDefault="00660773" w:rsidP="00B038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6" w:type="dxa"/>
            <w:gridSpan w:val="2"/>
            <w:vAlign w:val="center"/>
          </w:tcPr>
          <w:p w:rsidR="00660773" w:rsidRPr="004E79FC" w:rsidRDefault="00660773" w:rsidP="00915DEF">
            <w:pPr>
              <w:rPr>
                <w:rFonts w:ascii="Arial" w:hAnsi="Arial" w:cs="Arial"/>
                <w:b/>
              </w:rPr>
            </w:pPr>
          </w:p>
        </w:tc>
      </w:tr>
      <w:tr w:rsidR="00D152B6" w:rsidRPr="004E79FC" w:rsidTr="000323BC">
        <w:tblPrEx>
          <w:tblCellMar>
            <w:right w:w="57" w:type="dxa"/>
          </w:tblCellMar>
        </w:tblPrEx>
        <w:trPr>
          <w:trHeight w:hRule="exact" w:val="680"/>
        </w:trPr>
        <w:tc>
          <w:tcPr>
            <w:tcW w:w="790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152B6" w:rsidRPr="00265DA0" w:rsidRDefault="00D152B6" w:rsidP="00D152B6">
            <w:pPr>
              <w:autoSpaceDE w:val="0"/>
              <w:autoSpaceDN w:val="0"/>
              <w:adjustRightInd w:val="0"/>
              <w:spacing w:before="60" w:after="60"/>
              <w:ind w:right="284"/>
              <w:rPr>
                <w:rFonts w:ascii="Arial" w:hAnsi="Arial" w:cs="Arial"/>
                <w:color w:val="000000" w:themeColor="text1"/>
              </w:rPr>
            </w:pPr>
            <w:r w:rsidRPr="00D152B6">
              <w:rPr>
                <w:rFonts w:ascii="Arial" w:hAnsi="Arial" w:cs="Arial"/>
                <w:color w:val="000000" w:themeColor="text1"/>
              </w:rPr>
              <w:t xml:space="preserve">Staff have been encouraged to bring in their own </w:t>
            </w:r>
            <w:r>
              <w:rPr>
                <w:rFonts w:ascii="Arial" w:hAnsi="Arial" w:cs="Arial"/>
                <w:color w:val="000000" w:themeColor="text1"/>
              </w:rPr>
              <w:t xml:space="preserve">cutlery and cups/mugs </w:t>
            </w:r>
            <w:r w:rsidRPr="00D152B6">
              <w:rPr>
                <w:rFonts w:ascii="Arial" w:hAnsi="Arial" w:cs="Arial"/>
                <w:color w:val="000000" w:themeColor="text1"/>
              </w:rPr>
              <w:t xml:space="preserve">to avoid </w:t>
            </w:r>
            <w:r>
              <w:rPr>
                <w:rFonts w:ascii="Arial" w:hAnsi="Arial" w:cs="Arial"/>
                <w:color w:val="000000" w:themeColor="text1"/>
              </w:rPr>
              <w:t>sharing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152B6" w:rsidRPr="004E79FC" w:rsidRDefault="00D152B6" w:rsidP="00B038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152B6" w:rsidRPr="004E79FC" w:rsidRDefault="00D152B6" w:rsidP="00B038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152B6" w:rsidRPr="004E79FC" w:rsidRDefault="00D152B6" w:rsidP="00B038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6" w:type="dxa"/>
            <w:gridSpan w:val="2"/>
            <w:vAlign w:val="center"/>
          </w:tcPr>
          <w:p w:rsidR="00D152B6" w:rsidRPr="004E79FC" w:rsidRDefault="00D152B6" w:rsidP="00915DEF">
            <w:pPr>
              <w:rPr>
                <w:rFonts w:ascii="Arial" w:hAnsi="Arial" w:cs="Arial"/>
                <w:b/>
              </w:rPr>
            </w:pPr>
          </w:p>
        </w:tc>
      </w:tr>
      <w:tr w:rsidR="00660773" w:rsidRPr="004E79FC" w:rsidTr="000323BC">
        <w:tblPrEx>
          <w:tblCellMar>
            <w:right w:w="57" w:type="dxa"/>
          </w:tblCellMar>
        </w:tblPrEx>
        <w:trPr>
          <w:trHeight w:hRule="exact" w:val="680"/>
        </w:trPr>
        <w:tc>
          <w:tcPr>
            <w:tcW w:w="790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60773" w:rsidRPr="00265DA0" w:rsidRDefault="00265DA0" w:rsidP="00265DA0">
            <w:pPr>
              <w:autoSpaceDE w:val="0"/>
              <w:autoSpaceDN w:val="0"/>
              <w:adjustRightInd w:val="0"/>
              <w:spacing w:before="60" w:after="60"/>
              <w:ind w:right="284"/>
              <w:rPr>
                <w:rFonts w:ascii="Arial" w:hAnsi="Arial" w:cs="Arial"/>
                <w:color w:val="000000" w:themeColor="text1"/>
              </w:rPr>
            </w:pPr>
            <w:r w:rsidRPr="00265DA0">
              <w:rPr>
                <w:rFonts w:ascii="Arial" w:hAnsi="Arial" w:cs="Arial"/>
                <w:color w:val="000000" w:themeColor="text1"/>
              </w:rPr>
              <w:t>Windows are open</w:t>
            </w:r>
            <w:r w:rsidR="00D152B6">
              <w:rPr>
                <w:rFonts w:ascii="Arial" w:hAnsi="Arial" w:cs="Arial"/>
                <w:color w:val="000000" w:themeColor="text1"/>
              </w:rPr>
              <w:t>ed</w:t>
            </w:r>
            <w:r w:rsidRPr="00265DA0">
              <w:rPr>
                <w:rFonts w:ascii="Arial" w:hAnsi="Arial" w:cs="Arial"/>
                <w:color w:val="000000" w:themeColor="text1"/>
              </w:rPr>
              <w:t>, subject to the weather, to improve ventilation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60773" w:rsidRPr="004E79FC" w:rsidRDefault="00660773" w:rsidP="00B038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0773" w:rsidRPr="004E79FC" w:rsidRDefault="00660773" w:rsidP="00B038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0773" w:rsidRPr="004E79FC" w:rsidRDefault="00660773" w:rsidP="00B038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6" w:type="dxa"/>
            <w:gridSpan w:val="2"/>
            <w:vAlign w:val="center"/>
          </w:tcPr>
          <w:p w:rsidR="00660773" w:rsidRPr="004E79FC" w:rsidRDefault="00660773" w:rsidP="00915DEF">
            <w:pPr>
              <w:rPr>
                <w:rFonts w:ascii="Arial" w:hAnsi="Arial" w:cs="Arial"/>
                <w:b/>
              </w:rPr>
            </w:pPr>
          </w:p>
        </w:tc>
      </w:tr>
      <w:tr w:rsidR="00660773" w:rsidRPr="004E79FC" w:rsidTr="000323BC">
        <w:tblPrEx>
          <w:tblCellMar>
            <w:right w:w="57" w:type="dxa"/>
          </w:tblCellMar>
        </w:tblPrEx>
        <w:trPr>
          <w:trHeight w:hRule="exact" w:val="680"/>
        </w:trPr>
        <w:tc>
          <w:tcPr>
            <w:tcW w:w="790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60773" w:rsidRPr="00265DA0" w:rsidRDefault="00265DA0" w:rsidP="00E02E66">
            <w:pPr>
              <w:autoSpaceDE w:val="0"/>
              <w:autoSpaceDN w:val="0"/>
              <w:adjustRightInd w:val="0"/>
              <w:spacing w:before="60" w:after="60"/>
              <w:ind w:right="284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Doors (not fire doors) are propped open to reduce touching handles/plates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60773" w:rsidRPr="004E79FC" w:rsidRDefault="00660773" w:rsidP="00B038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0773" w:rsidRPr="004E79FC" w:rsidRDefault="00660773" w:rsidP="00B038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0773" w:rsidRPr="004E79FC" w:rsidRDefault="00660773" w:rsidP="00B038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6" w:type="dxa"/>
            <w:gridSpan w:val="2"/>
            <w:vAlign w:val="center"/>
          </w:tcPr>
          <w:p w:rsidR="00660773" w:rsidRPr="004E79FC" w:rsidRDefault="00660773" w:rsidP="00915DEF">
            <w:pPr>
              <w:rPr>
                <w:rFonts w:ascii="Arial" w:hAnsi="Arial" w:cs="Arial"/>
                <w:b/>
              </w:rPr>
            </w:pPr>
          </w:p>
        </w:tc>
      </w:tr>
      <w:tr w:rsidR="0038344E" w:rsidRPr="004E79FC" w:rsidTr="000323BC">
        <w:tblPrEx>
          <w:tblCellMar>
            <w:right w:w="57" w:type="dxa"/>
          </w:tblCellMar>
        </w:tblPrEx>
        <w:trPr>
          <w:trHeight w:hRule="exact" w:val="680"/>
        </w:trPr>
        <w:tc>
          <w:tcPr>
            <w:tcW w:w="790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344E" w:rsidRDefault="0038344E" w:rsidP="0038344E">
            <w:pPr>
              <w:autoSpaceDE w:val="0"/>
              <w:autoSpaceDN w:val="0"/>
              <w:adjustRightInd w:val="0"/>
              <w:spacing w:before="60" w:after="60"/>
              <w:ind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there any other actions you have implemented in relation to hygiene/ventilation?</w:t>
            </w:r>
          </w:p>
          <w:p w:rsidR="0038344E" w:rsidRDefault="0038344E" w:rsidP="0038344E">
            <w:pPr>
              <w:autoSpaceDE w:val="0"/>
              <w:autoSpaceDN w:val="0"/>
              <w:adjustRightInd w:val="0"/>
              <w:spacing w:before="60" w:after="60"/>
              <w:ind w:right="284"/>
              <w:rPr>
                <w:rFonts w:ascii="Arial" w:hAnsi="Arial" w:cs="Arial"/>
              </w:rPr>
            </w:pPr>
          </w:p>
          <w:p w:rsidR="0038344E" w:rsidRDefault="0038344E" w:rsidP="0038344E">
            <w:pPr>
              <w:autoSpaceDE w:val="0"/>
              <w:autoSpaceDN w:val="0"/>
              <w:adjustRightInd w:val="0"/>
              <w:spacing w:before="60" w:after="60"/>
              <w:ind w:right="284"/>
              <w:rPr>
                <w:rFonts w:ascii="Arial" w:hAnsi="Arial" w:cs="Arial"/>
              </w:rPr>
            </w:pPr>
          </w:p>
          <w:p w:rsidR="0038344E" w:rsidRDefault="0038344E" w:rsidP="0038344E">
            <w:pPr>
              <w:autoSpaceDE w:val="0"/>
              <w:autoSpaceDN w:val="0"/>
              <w:adjustRightInd w:val="0"/>
              <w:spacing w:before="60" w:after="60"/>
              <w:ind w:right="284"/>
              <w:rPr>
                <w:rFonts w:ascii="Arial" w:hAnsi="Arial" w:cs="Arial"/>
              </w:rPr>
            </w:pPr>
          </w:p>
          <w:p w:rsidR="0038344E" w:rsidRDefault="0038344E" w:rsidP="0038344E">
            <w:pPr>
              <w:autoSpaceDE w:val="0"/>
              <w:autoSpaceDN w:val="0"/>
              <w:adjustRightInd w:val="0"/>
              <w:spacing w:before="60" w:after="60"/>
              <w:ind w:right="284"/>
              <w:rPr>
                <w:rFonts w:ascii="Arial" w:hAnsi="Arial" w:cs="Arial"/>
              </w:rPr>
            </w:pPr>
          </w:p>
          <w:p w:rsidR="0038344E" w:rsidRDefault="0038344E" w:rsidP="0038344E">
            <w:pPr>
              <w:autoSpaceDE w:val="0"/>
              <w:autoSpaceDN w:val="0"/>
              <w:adjustRightInd w:val="0"/>
              <w:spacing w:before="60" w:after="60"/>
              <w:ind w:right="284"/>
              <w:rPr>
                <w:rFonts w:ascii="Arial" w:hAnsi="Arial" w:cs="Arial"/>
              </w:rPr>
            </w:pPr>
          </w:p>
          <w:p w:rsidR="0038344E" w:rsidRDefault="0038344E" w:rsidP="0038344E">
            <w:pPr>
              <w:autoSpaceDE w:val="0"/>
              <w:autoSpaceDN w:val="0"/>
              <w:adjustRightInd w:val="0"/>
              <w:spacing w:before="60" w:after="60"/>
              <w:ind w:right="284"/>
              <w:rPr>
                <w:rFonts w:ascii="Arial" w:hAnsi="Arial" w:cs="Arial"/>
              </w:rPr>
            </w:pPr>
          </w:p>
          <w:p w:rsidR="0038344E" w:rsidRDefault="0038344E" w:rsidP="0038344E">
            <w:pPr>
              <w:autoSpaceDE w:val="0"/>
              <w:autoSpaceDN w:val="0"/>
              <w:adjustRightInd w:val="0"/>
              <w:spacing w:before="60" w:after="60"/>
              <w:ind w:right="284"/>
              <w:rPr>
                <w:rFonts w:ascii="Arial" w:hAnsi="Arial" w:cs="Arial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38344E" w:rsidRPr="004E79FC" w:rsidRDefault="0038344E" w:rsidP="00B038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344E" w:rsidRPr="004E79FC" w:rsidRDefault="0038344E" w:rsidP="00B038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8344E" w:rsidRPr="004E79FC" w:rsidRDefault="0038344E" w:rsidP="00B038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6" w:type="dxa"/>
            <w:gridSpan w:val="2"/>
            <w:vAlign w:val="center"/>
          </w:tcPr>
          <w:p w:rsidR="0038344E" w:rsidRPr="004E79FC" w:rsidRDefault="0038344E" w:rsidP="00915DEF">
            <w:pPr>
              <w:rPr>
                <w:rFonts w:ascii="Arial" w:hAnsi="Arial" w:cs="Arial"/>
                <w:b/>
              </w:rPr>
            </w:pPr>
          </w:p>
        </w:tc>
      </w:tr>
      <w:tr w:rsidR="0038344E" w:rsidRPr="004E79FC" w:rsidTr="000323BC">
        <w:tblPrEx>
          <w:tblCellMar>
            <w:right w:w="57" w:type="dxa"/>
          </w:tblCellMar>
        </w:tblPrEx>
        <w:trPr>
          <w:trHeight w:hRule="exact" w:val="680"/>
        </w:trPr>
        <w:tc>
          <w:tcPr>
            <w:tcW w:w="790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8344E" w:rsidRDefault="0038344E" w:rsidP="0038344E">
            <w:pPr>
              <w:autoSpaceDE w:val="0"/>
              <w:autoSpaceDN w:val="0"/>
              <w:adjustRightInd w:val="0"/>
              <w:spacing w:before="60" w:after="60"/>
              <w:ind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there any other actions you intend to take in relation to </w:t>
            </w:r>
            <w:r w:rsidRPr="0038344E">
              <w:rPr>
                <w:rFonts w:ascii="Arial" w:hAnsi="Arial" w:cs="Arial"/>
              </w:rPr>
              <w:t>hygiene/ventilation?</w:t>
            </w:r>
          </w:p>
          <w:p w:rsidR="0038344E" w:rsidRDefault="0038344E" w:rsidP="0038344E">
            <w:pPr>
              <w:autoSpaceDE w:val="0"/>
              <w:autoSpaceDN w:val="0"/>
              <w:adjustRightInd w:val="0"/>
              <w:spacing w:before="60" w:after="60"/>
              <w:ind w:right="284"/>
              <w:rPr>
                <w:rFonts w:ascii="Arial" w:hAnsi="Arial" w:cs="Arial"/>
              </w:rPr>
            </w:pPr>
          </w:p>
          <w:p w:rsidR="0038344E" w:rsidRDefault="0038344E" w:rsidP="0038344E">
            <w:pPr>
              <w:autoSpaceDE w:val="0"/>
              <w:autoSpaceDN w:val="0"/>
              <w:adjustRightInd w:val="0"/>
              <w:spacing w:before="60" w:after="60"/>
              <w:ind w:right="284"/>
              <w:rPr>
                <w:rFonts w:ascii="Arial" w:hAnsi="Arial" w:cs="Arial"/>
              </w:rPr>
            </w:pPr>
          </w:p>
          <w:p w:rsidR="0038344E" w:rsidRDefault="0038344E" w:rsidP="0038344E">
            <w:pPr>
              <w:autoSpaceDE w:val="0"/>
              <w:autoSpaceDN w:val="0"/>
              <w:adjustRightInd w:val="0"/>
              <w:spacing w:before="60" w:after="60"/>
              <w:ind w:right="284"/>
              <w:rPr>
                <w:rFonts w:ascii="Arial" w:hAnsi="Arial" w:cs="Arial"/>
              </w:rPr>
            </w:pPr>
          </w:p>
          <w:p w:rsidR="0038344E" w:rsidRDefault="0038344E" w:rsidP="0038344E">
            <w:pPr>
              <w:autoSpaceDE w:val="0"/>
              <w:autoSpaceDN w:val="0"/>
              <w:adjustRightInd w:val="0"/>
              <w:spacing w:before="60" w:after="60"/>
              <w:ind w:right="284"/>
              <w:rPr>
                <w:rFonts w:ascii="Arial" w:hAnsi="Arial" w:cs="Arial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38344E" w:rsidRPr="004E79FC" w:rsidRDefault="0038344E" w:rsidP="00B038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8344E" w:rsidRPr="004E79FC" w:rsidRDefault="0038344E" w:rsidP="00B038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8344E" w:rsidRPr="004E79FC" w:rsidRDefault="0038344E" w:rsidP="00B038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6" w:type="dxa"/>
            <w:gridSpan w:val="2"/>
            <w:vAlign w:val="center"/>
          </w:tcPr>
          <w:p w:rsidR="0038344E" w:rsidRPr="004E79FC" w:rsidRDefault="0038344E" w:rsidP="00915DEF">
            <w:pPr>
              <w:rPr>
                <w:rFonts w:ascii="Arial" w:hAnsi="Arial" w:cs="Arial"/>
                <w:b/>
              </w:rPr>
            </w:pPr>
          </w:p>
        </w:tc>
      </w:tr>
      <w:tr w:rsidR="0038344E" w:rsidRPr="004E79FC" w:rsidTr="000323BC">
        <w:trPr>
          <w:trHeight w:val="608"/>
        </w:trPr>
        <w:tc>
          <w:tcPr>
            <w:tcW w:w="1499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344E" w:rsidRPr="00D63641" w:rsidRDefault="0038344E" w:rsidP="00D6364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Entrances, Exits</w:t>
            </w:r>
            <w:r w:rsidRPr="00D63641">
              <w:rPr>
                <w:rFonts w:ascii="Arial" w:hAnsi="Arial" w:cs="Arial"/>
                <w:b/>
              </w:rPr>
              <w:t xml:space="preserve">, Common Areas And Moving Around The Workplace  </w:t>
            </w:r>
          </w:p>
        </w:tc>
      </w:tr>
      <w:tr w:rsidR="0038344E" w:rsidRPr="004E79FC" w:rsidTr="000323BC">
        <w:trPr>
          <w:trHeight w:val="608"/>
        </w:trPr>
        <w:tc>
          <w:tcPr>
            <w:tcW w:w="79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BA7F03">
            <w:pPr>
              <w:autoSpaceDE w:val="0"/>
              <w:autoSpaceDN w:val="0"/>
              <w:adjustRightInd w:val="0"/>
              <w:spacing w:before="60" w:after="60"/>
              <w:ind w:right="566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4E79FC" w:rsidRDefault="0038344E" w:rsidP="00801149">
            <w:pPr>
              <w:jc w:val="center"/>
              <w:rPr>
                <w:rFonts w:ascii="Arial" w:hAnsi="Arial" w:cs="Arial"/>
              </w:rPr>
            </w:pPr>
            <w:r w:rsidRPr="004E79FC">
              <w:rPr>
                <w:rFonts w:ascii="Arial" w:hAnsi="Arial" w:cs="Arial"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4E79FC" w:rsidRDefault="0038344E" w:rsidP="00801149">
            <w:pPr>
              <w:jc w:val="center"/>
              <w:rPr>
                <w:rFonts w:ascii="Arial" w:hAnsi="Arial" w:cs="Arial"/>
              </w:rPr>
            </w:pPr>
            <w:r w:rsidRPr="004E79FC">
              <w:rPr>
                <w:rFonts w:ascii="Arial" w:hAnsi="Arial" w:cs="Arial"/>
              </w:rPr>
              <w:t>N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495052" w:rsidRDefault="0038344E" w:rsidP="00801149">
            <w:pPr>
              <w:ind w:left="33" w:right="33" w:hanging="3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5052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44E" w:rsidRPr="00495052" w:rsidRDefault="0038344E" w:rsidP="00915DEF">
            <w:pPr>
              <w:ind w:left="33" w:right="33" w:hanging="33"/>
              <w:rPr>
                <w:rFonts w:ascii="Arial" w:hAnsi="Arial" w:cs="Arial"/>
                <w:b/>
                <w:sz w:val="22"/>
                <w:szCs w:val="22"/>
              </w:rPr>
            </w:pPr>
            <w:r w:rsidRPr="00915DEF">
              <w:rPr>
                <w:rFonts w:ascii="Arial" w:hAnsi="Arial" w:cs="Arial"/>
                <w:b/>
                <w:sz w:val="22"/>
                <w:szCs w:val="22"/>
              </w:rPr>
              <w:t>Comments</w:t>
            </w:r>
          </w:p>
        </w:tc>
      </w:tr>
      <w:tr w:rsidR="0038344E" w:rsidRPr="004E79FC" w:rsidTr="000323BC">
        <w:trPr>
          <w:trHeight w:val="608"/>
        </w:trPr>
        <w:tc>
          <w:tcPr>
            <w:tcW w:w="79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E9094C">
            <w:pPr>
              <w:autoSpaceDE w:val="0"/>
              <w:autoSpaceDN w:val="0"/>
              <w:adjustRightInd w:val="0"/>
              <w:spacing w:before="60" w:after="60"/>
              <w:ind w:right="5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start and finish times</w:t>
            </w:r>
            <w:r w:rsidRPr="00BA7F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have been</w:t>
            </w:r>
            <w:r w:rsidRPr="00BA7F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staggered</w:t>
            </w:r>
            <w:r w:rsidRPr="00BA7F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to reduce congestion at entrances, exits, changing rooms etc.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44E" w:rsidRPr="00BA7F03" w:rsidRDefault="0038344E" w:rsidP="00915DEF">
            <w:pPr>
              <w:rPr>
                <w:rFonts w:ascii="Arial" w:hAnsi="Arial" w:cs="Arial"/>
                <w:b/>
              </w:rPr>
            </w:pPr>
          </w:p>
        </w:tc>
      </w:tr>
      <w:tr w:rsidR="0038344E" w:rsidRPr="004E79FC" w:rsidTr="000323BC">
        <w:trPr>
          <w:trHeight w:val="608"/>
        </w:trPr>
        <w:tc>
          <w:tcPr>
            <w:tcW w:w="79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Default="0038344E" w:rsidP="00831B4F">
            <w:pPr>
              <w:autoSpaceDE w:val="0"/>
              <w:autoSpaceDN w:val="0"/>
              <w:adjustRightInd w:val="0"/>
              <w:spacing w:before="60" w:after="60"/>
              <w:ind w:right="566"/>
              <w:rPr>
                <w:rFonts w:ascii="Arial" w:hAnsi="Arial" w:cs="Arial"/>
              </w:rPr>
            </w:pPr>
            <w:r w:rsidRPr="00831B4F">
              <w:rPr>
                <w:rFonts w:ascii="Arial" w:hAnsi="Arial" w:cs="Arial"/>
              </w:rPr>
              <w:t xml:space="preserve">Staff </w:t>
            </w:r>
            <w:r>
              <w:rPr>
                <w:rFonts w:ascii="Arial" w:hAnsi="Arial" w:cs="Arial"/>
              </w:rPr>
              <w:t xml:space="preserve">have been provided with lockers  to </w:t>
            </w:r>
            <w:r w:rsidRPr="00831B4F">
              <w:rPr>
                <w:rFonts w:ascii="Arial" w:hAnsi="Arial" w:cs="Arial"/>
              </w:rPr>
              <w:t xml:space="preserve">store personal belongings in 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44E" w:rsidRPr="00BA7F03" w:rsidRDefault="0038344E" w:rsidP="00915DEF">
            <w:pPr>
              <w:rPr>
                <w:rFonts w:ascii="Arial" w:hAnsi="Arial" w:cs="Arial"/>
                <w:b/>
              </w:rPr>
            </w:pPr>
          </w:p>
        </w:tc>
      </w:tr>
      <w:tr w:rsidR="0038344E" w:rsidRPr="004E79FC" w:rsidTr="000323BC">
        <w:trPr>
          <w:trHeight w:val="608"/>
        </w:trPr>
        <w:tc>
          <w:tcPr>
            <w:tcW w:w="79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Default="0038344E" w:rsidP="0038344E">
            <w:pPr>
              <w:autoSpaceDE w:val="0"/>
              <w:autoSpaceDN w:val="0"/>
              <w:adjustRightInd w:val="0"/>
              <w:spacing w:before="60" w:after="60"/>
              <w:ind w:right="566"/>
              <w:rPr>
                <w:rFonts w:ascii="Arial" w:hAnsi="Arial" w:cs="Arial"/>
              </w:rPr>
            </w:pPr>
            <w:r w:rsidRPr="00FC76C1">
              <w:rPr>
                <w:rFonts w:ascii="Arial" w:hAnsi="Arial" w:cs="Arial"/>
              </w:rPr>
              <w:t xml:space="preserve">Hands-free </w:t>
            </w:r>
            <w:r>
              <w:rPr>
                <w:rFonts w:ascii="Arial" w:hAnsi="Arial" w:cs="Arial"/>
              </w:rPr>
              <w:t>controls</w:t>
            </w:r>
            <w:r w:rsidRPr="00FC76C1">
              <w:rPr>
                <w:rFonts w:ascii="Arial" w:hAnsi="Arial" w:cs="Arial"/>
              </w:rPr>
              <w:t xml:space="preserve"> are available at entry and exit points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44E" w:rsidRPr="00BA7F03" w:rsidRDefault="0038344E" w:rsidP="00915DEF">
            <w:pPr>
              <w:rPr>
                <w:rFonts w:ascii="Arial" w:hAnsi="Arial" w:cs="Arial"/>
                <w:b/>
              </w:rPr>
            </w:pPr>
          </w:p>
        </w:tc>
      </w:tr>
      <w:tr w:rsidR="0038344E" w:rsidRPr="004E79FC" w:rsidTr="000323BC">
        <w:trPr>
          <w:trHeight w:val="608"/>
        </w:trPr>
        <w:tc>
          <w:tcPr>
            <w:tcW w:w="79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FC76C1" w:rsidRDefault="0038344E" w:rsidP="0038344E">
            <w:pPr>
              <w:autoSpaceDE w:val="0"/>
              <w:autoSpaceDN w:val="0"/>
              <w:adjustRightInd w:val="0"/>
              <w:spacing w:before="60" w:after="60"/>
              <w:ind w:right="5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38344E">
              <w:rPr>
                <w:rFonts w:ascii="Arial" w:hAnsi="Arial" w:cs="Arial"/>
              </w:rPr>
              <w:t>ecurity devices</w:t>
            </w:r>
            <w:r>
              <w:rPr>
                <w:rFonts w:ascii="Arial" w:hAnsi="Arial" w:cs="Arial"/>
              </w:rPr>
              <w:t>, such as intercoms, are available at entry points to reduce access to the ward/area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44E" w:rsidRPr="00BA7F03" w:rsidRDefault="0038344E" w:rsidP="00915DEF">
            <w:pPr>
              <w:rPr>
                <w:rFonts w:ascii="Arial" w:hAnsi="Arial" w:cs="Arial"/>
                <w:b/>
              </w:rPr>
            </w:pPr>
          </w:p>
        </w:tc>
      </w:tr>
      <w:tr w:rsidR="0038344E" w:rsidRPr="004E79FC" w:rsidTr="000323BC">
        <w:trPr>
          <w:trHeight w:val="608"/>
        </w:trPr>
        <w:tc>
          <w:tcPr>
            <w:tcW w:w="79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38344E">
            <w:pPr>
              <w:autoSpaceDE w:val="0"/>
              <w:autoSpaceDN w:val="0"/>
              <w:adjustRightInd w:val="0"/>
              <w:spacing w:before="60" w:after="60"/>
              <w:ind w:right="5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Separate entry and exit points are available in the ward/area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44E" w:rsidRPr="00BA7F03" w:rsidRDefault="0038344E" w:rsidP="00915DEF">
            <w:pPr>
              <w:rPr>
                <w:rFonts w:ascii="Arial" w:hAnsi="Arial" w:cs="Arial"/>
                <w:b/>
              </w:rPr>
            </w:pPr>
          </w:p>
        </w:tc>
      </w:tr>
      <w:tr w:rsidR="0038344E" w:rsidRPr="004E79FC" w:rsidTr="000323BC">
        <w:trPr>
          <w:trHeight w:val="608"/>
        </w:trPr>
        <w:tc>
          <w:tcPr>
            <w:tcW w:w="79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64336A">
            <w:pPr>
              <w:autoSpaceDE w:val="0"/>
              <w:autoSpaceDN w:val="0"/>
              <w:adjustRightInd w:val="0"/>
              <w:spacing w:before="60" w:after="60"/>
              <w:ind w:right="5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Handwashing and/or hand sanitising points are available at entry and exit points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44E" w:rsidRPr="00BA7F03" w:rsidRDefault="0038344E" w:rsidP="00915DEF">
            <w:pPr>
              <w:rPr>
                <w:rFonts w:ascii="Arial" w:hAnsi="Arial" w:cs="Arial"/>
                <w:b/>
              </w:rPr>
            </w:pPr>
          </w:p>
        </w:tc>
      </w:tr>
      <w:tr w:rsidR="0038344E" w:rsidRPr="004E79FC" w:rsidTr="000323BC">
        <w:trPr>
          <w:trHeight w:val="608"/>
        </w:trPr>
        <w:tc>
          <w:tcPr>
            <w:tcW w:w="79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64336A">
            <w:pPr>
              <w:autoSpaceDE w:val="0"/>
              <w:autoSpaceDN w:val="0"/>
              <w:adjustRightInd w:val="0"/>
              <w:spacing w:before="60" w:after="60"/>
              <w:ind w:right="566"/>
              <w:rPr>
                <w:rFonts w:ascii="Arial" w:hAnsi="Arial" w:cs="Arial"/>
              </w:rPr>
            </w:pPr>
            <w:r w:rsidRPr="00BA7F03">
              <w:rPr>
                <w:rFonts w:ascii="Arial" w:hAnsi="Arial" w:cs="Arial"/>
              </w:rPr>
              <w:t>A one-way system has been introduced in the ward/area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44E" w:rsidRPr="00BA7F03" w:rsidRDefault="0038344E" w:rsidP="00915DEF">
            <w:pPr>
              <w:rPr>
                <w:rFonts w:ascii="Arial" w:hAnsi="Arial" w:cs="Arial"/>
                <w:b/>
              </w:rPr>
            </w:pPr>
          </w:p>
        </w:tc>
      </w:tr>
      <w:tr w:rsidR="0038344E" w:rsidRPr="004E79FC" w:rsidTr="000323BC">
        <w:trPr>
          <w:trHeight w:val="608"/>
        </w:trPr>
        <w:tc>
          <w:tcPr>
            <w:tcW w:w="79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64336A">
            <w:pPr>
              <w:autoSpaceDE w:val="0"/>
              <w:autoSpaceDN w:val="0"/>
              <w:adjustRightInd w:val="0"/>
              <w:spacing w:before="60" w:after="60"/>
              <w:ind w:right="5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keep left system has been introduced on the ward/area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44E" w:rsidRPr="00BA7F03" w:rsidRDefault="0038344E" w:rsidP="00915DEF">
            <w:pPr>
              <w:rPr>
                <w:rFonts w:ascii="Arial" w:hAnsi="Arial" w:cs="Arial"/>
                <w:b/>
              </w:rPr>
            </w:pPr>
          </w:p>
        </w:tc>
      </w:tr>
      <w:tr w:rsidR="0038344E" w:rsidRPr="004E79FC" w:rsidTr="000323BC">
        <w:trPr>
          <w:trHeight w:val="608"/>
        </w:trPr>
        <w:tc>
          <w:tcPr>
            <w:tcW w:w="79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Default="0038344E" w:rsidP="002A3CE5">
            <w:pPr>
              <w:autoSpaceDE w:val="0"/>
              <w:autoSpaceDN w:val="0"/>
              <w:adjustRightInd w:val="0"/>
              <w:spacing w:before="60" w:after="60"/>
              <w:ind w:right="5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break times have been staggered to reduce congestion in staff rooms and/or break out areas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44E" w:rsidRPr="00BA7F03" w:rsidRDefault="0038344E" w:rsidP="00915DEF">
            <w:pPr>
              <w:rPr>
                <w:rFonts w:ascii="Arial" w:hAnsi="Arial" w:cs="Arial"/>
                <w:b/>
              </w:rPr>
            </w:pPr>
          </w:p>
        </w:tc>
      </w:tr>
      <w:tr w:rsidR="0038344E" w:rsidRPr="004E79FC" w:rsidTr="000323BC">
        <w:trPr>
          <w:trHeight w:val="608"/>
        </w:trPr>
        <w:tc>
          <w:tcPr>
            <w:tcW w:w="79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Default="0038344E" w:rsidP="002A3CE5">
            <w:pPr>
              <w:autoSpaceDE w:val="0"/>
              <w:autoSpaceDN w:val="0"/>
              <w:adjustRightInd w:val="0"/>
              <w:spacing w:before="60" w:after="60"/>
              <w:ind w:right="5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Staff are encouraged to use safe outside spaces during break times rather than staff rooms 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44E" w:rsidRPr="00BA7F03" w:rsidRDefault="0038344E" w:rsidP="00915DEF">
            <w:pPr>
              <w:rPr>
                <w:rFonts w:ascii="Arial" w:hAnsi="Arial" w:cs="Arial"/>
                <w:b/>
              </w:rPr>
            </w:pPr>
          </w:p>
        </w:tc>
      </w:tr>
      <w:tr w:rsidR="0038344E" w:rsidRPr="004E79FC" w:rsidTr="000323BC">
        <w:trPr>
          <w:trHeight w:val="608"/>
        </w:trPr>
        <w:tc>
          <w:tcPr>
            <w:tcW w:w="79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2A2F58">
            <w:pPr>
              <w:autoSpaceDE w:val="0"/>
              <w:autoSpaceDN w:val="0"/>
              <w:adjustRightInd w:val="0"/>
              <w:spacing w:before="60" w:after="60"/>
              <w:ind w:right="5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non-essential movement between wards/areas has been stopped</w:t>
            </w:r>
            <w:r w:rsidR="002A2F58">
              <w:rPr>
                <w:rFonts w:ascii="Arial" w:hAnsi="Arial" w:cs="Arial"/>
              </w:rPr>
              <w:t xml:space="preserve"> or </w:t>
            </w:r>
            <w:r>
              <w:rPr>
                <w:rFonts w:ascii="Arial" w:hAnsi="Arial" w:cs="Arial"/>
              </w:rPr>
              <w:t>reduced to an absolute minimum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44E" w:rsidRPr="00BA7F03" w:rsidRDefault="0038344E" w:rsidP="00915DEF">
            <w:pPr>
              <w:rPr>
                <w:rFonts w:ascii="Arial" w:hAnsi="Arial" w:cs="Arial"/>
                <w:b/>
              </w:rPr>
            </w:pPr>
          </w:p>
        </w:tc>
      </w:tr>
      <w:tr w:rsidR="0038344E" w:rsidRPr="004E79FC" w:rsidTr="000323BC">
        <w:trPr>
          <w:trHeight w:val="608"/>
        </w:trPr>
        <w:tc>
          <w:tcPr>
            <w:tcW w:w="79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Default="0038344E" w:rsidP="002A2F58">
            <w:pPr>
              <w:autoSpaceDE w:val="0"/>
              <w:autoSpaceDN w:val="0"/>
              <w:adjustRightInd w:val="0"/>
              <w:spacing w:before="60" w:after="60"/>
              <w:ind w:right="5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Collections/Deliveries have been reduced to </w:t>
            </w:r>
            <w:r w:rsidR="002A2F58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minimum effective levels e.g. one collection per day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44E" w:rsidRPr="00BA7F03" w:rsidRDefault="0038344E" w:rsidP="00915DEF">
            <w:pPr>
              <w:rPr>
                <w:rFonts w:ascii="Arial" w:hAnsi="Arial" w:cs="Arial"/>
                <w:b/>
              </w:rPr>
            </w:pPr>
          </w:p>
        </w:tc>
      </w:tr>
      <w:tr w:rsidR="0038344E" w:rsidRPr="004E79FC" w:rsidTr="000323BC">
        <w:trPr>
          <w:trHeight w:val="608"/>
        </w:trPr>
        <w:tc>
          <w:tcPr>
            <w:tcW w:w="79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Default="0038344E" w:rsidP="00451CD2">
            <w:pPr>
              <w:autoSpaceDE w:val="0"/>
              <w:autoSpaceDN w:val="0"/>
              <w:adjustRightInd w:val="0"/>
              <w:spacing w:before="60" w:after="60"/>
              <w:ind w:right="566"/>
              <w:rPr>
                <w:rFonts w:ascii="Arial" w:hAnsi="Arial" w:cs="Arial"/>
              </w:rPr>
            </w:pPr>
            <w:r w:rsidRPr="0038344E">
              <w:rPr>
                <w:rFonts w:ascii="Arial" w:hAnsi="Arial" w:cs="Arial"/>
                <w:color w:val="000000" w:themeColor="text1"/>
              </w:rPr>
              <w:lastRenderedPageBreak/>
              <w:t xml:space="preserve">Collection/Delivery points are </w:t>
            </w:r>
            <w:r w:rsidR="00451CD2">
              <w:rPr>
                <w:rFonts w:ascii="Arial" w:hAnsi="Arial" w:cs="Arial"/>
                <w:color w:val="000000" w:themeColor="text1"/>
              </w:rPr>
              <w:t xml:space="preserve">socially distanced from occupied </w:t>
            </w:r>
            <w:r w:rsidRPr="0038344E">
              <w:rPr>
                <w:rFonts w:ascii="Arial" w:hAnsi="Arial" w:cs="Arial"/>
                <w:color w:val="000000" w:themeColor="text1"/>
              </w:rPr>
              <w:t xml:space="preserve">workstations 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44E" w:rsidRPr="00BA7F03" w:rsidRDefault="0038344E" w:rsidP="00915DEF">
            <w:pPr>
              <w:rPr>
                <w:rFonts w:ascii="Arial" w:hAnsi="Arial" w:cs="Arial"/>
                <w:b/>
              </w:rPr>
            </w:pPr>
          </w:p>
        </w:tc>
      </w:tr>
      <w:tr w:rsidR="0038344E" w:rsidRPr="004E79FC" w:rsidTr="000323BC">
        <w:trPr>
          <w:trHeight w:val="608"/>
        </w:trPr>
        <w:tc>
          <w:tcPr>
            <w:tcW w:w="79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2F498F">
            <w:pPr>
              <w:autoSpaceDE w:val="0"/>
              <w:autoSpaceDN w:val="0"/>
              <w:adjustRightInd w:val="0"/>
              <w:spacing w:before="60" w:after="60"/>
              <w:ind w:right="5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have been encouraged to use the stairs rather than lifts, where appropriate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44E" w:rsidRPr="00BA7F03" w:rsidRDefault="0038344E" w:rsidP="00915DEF">
            <w:pPr>
              <w:rPr>
                <w:rFonts w:ascii="Arial" w:hAnsi="Arial" w:cs="Arial"/>
                <w:b/>
              </w:rPr>
            </w:pPr>
          </w:p>
        </w:tc>
      </w:tr>
      <w:tr w:rsidR="0038344E" w:rsidRPr="004E79FC" w:rsidTr="000323BC">
        <w:trPr>
          <w:trHeight w:val="608"/>
        </w:trPr>
        <w:tc>
          <w:tcPr>
            <w:tcW w:w="79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Default="0038344E" w:rsidP="0038344E">
            <w:pPr>
              <w:autoSpaceDE w:val="0"/>
              <w:autoSpaceDN w:val="0"/>
              <w:adjustRightInd w:val="0"/>
              <w:spacing w:before="60" w:after="60"/>
              <w:ind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there any other actions you have implemented in relation to moving around the ward/area?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44E" w:rsidRPr="00BA7F03" w:rsidRDefault="0038344E" w:rsidP="00915DEF">
            <w:pPr>
              <w:rPr>
                <w:rFonts w:ascii="Arial" w:hAnsi="Arial" w:cs="Arial"/>
                <w:b/>
              </w:rPr>
            </w:pPr>
          </w:p>
        </w:tc>
      </w:tr>
      <w:tr w:rsidR="0038344E" w:rsidRPr="004E79FC" w:rsidTr="000323BC">
        <w:trPr>
          <w:trHeight w:val="608"/>
        </w:trPr>
        <w:tc>
          <w:tcPr>
            <w:tcW w:w="79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Default="0038344E" w:rsidP="0038344E">
            <w:pPr>
              <w:autoSpaceDE w:val="0"/>
              <w:autoSpaceDN w:val="0"/>
              <w:adjustRightInd w:val="0"/>
              <w:spacing w:before="60" w:after="60"/>
              <w:ind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there any other actions you intend to take in relation to </w:t>
            </w:r>
            <w:r w:rsidRPr="0038344E">
              <w:rPr>
                <w:rFonts w:ascii="Arial" w:hAnsi="Arial" w:cs="Arial"/>
              </w:rPr>
              <w:t>moving around the ward/area?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44E" w:rsidRPr="00BA7F03" w:rsidRDefault="0038344E" w:rsidP="00915DEF">
            <w:pPr>
              <w:rPr>
                <w:rFonts w:ascii="Arial" w:hAnsi="Arial" w:cs="Arial"/>
                <w:b/>
              </w:rPr>
            </w:pPr>
          </w:p>
        </w:tc>
      </w:tr>
      <w:tr w:rsidR="0038344E" w:rsidRPr="004E79FC" w:rsidTr="000323BC">
        <w:trPr>
          <w:trHeight w:val="608"/>
        </w:trPr>
        <w:tc>
          <w:tcPr>
            <w:tcW w:w="1499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344E" w:rsidRPr="0038344E" w:rsidRDefault="0038344E" w:rsidP="0038344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 w:rsidRPr="0038344E">
              <w:rPr>
                <w:rFonts w:ascii="Arial" w:hAnsi="Arial" w:cs="Arial"/>
                <w:b/>
              </w:rPr>
              <w:t>Workstations</w:t>
            </w:r>
          </w:p>
        </w:tc>
      </w:tr>
      <w:tr w:rsidR="0038344E" w:rsidRPr="004E79FC" w:rsidTr="000323BC">
        <w:trPr>
          <w:trHeight w:val="608"/>
        </w:trPr>
        <w:tc>
          <w:tcPr>
            <w:tcW w:w="79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Default="0038344E" w:rsidP="00C02174">
            <w:pPr>
              <w:autoSpaceDE w:val="0"/>
              <w:autoSpaceDN w:val="0"/>
              <w:adjustRightInd w:val="0"/>
              <w:spacing w:before="60" w:after="60"/>
              <w:ind w:right="566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4E79FC" w:rsidRDefault="0038344E" w:rsidP="00801149">
            <w:pPr>
              <w:jc w:val="center"/>
              <w:rPr>
                <w:rFonts w:ascii="Arial" w:hAnsi="Arial" w:cs="Arial"/>
              </w:rPr>
            </w:pPr>
            <w:r w:rsidRPr="004E79FC">
              <w:rPr>
                <w:rFonts w:ascii="Arial" w:hAnsi="Arial" w:cs="Arial"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4E79FC" w:rsidRDefault="0038344E" w:rsidP="00801149">
            <w:pPr>
              <w:jc w:val="center"/>
              <w:rPr>
                <w:rFonts w:ascii="Arial" w:hAnsi="Arial" w:cs="Arial"/>
              </w:rPr>
            </w:pPr>
            <w:r w:rsidRPr="004E79FC">
              <w:rPr>
                <w:rFonts w:ascii="Arial" w:hAnsi="Arial" w:cs="Arial"/>
              </w:rPr>
              <w:t>N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495052" w:rsidRDefault="0038344E" w:rsidP="00801149">
            <w:pPr>
              <w:ind w:left="33" w:right="33" w:hanging="3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5052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44E" w:rsidRPr="00495052" w:rsidRDefault="0038344E" w:rsidP="00915DEF">
            <w:pPr>
              <w:ind w:left="33" w:right="33" w:hanging="33"/>
              <w:rPr>
                <w:rFonts w:ascii="Arial" w:hAnsi="Arial" w:cs="Arial"/>
                <w:b/>
                <w:sz w:val="22"/>
                <w:szCs w:val="22"/>
              </w:rPr>
            </w:pPr>
            <w:r w:rsidRPr="00915DEF">
              <w:rPr>
                <w:rFonts w:ascii="Arial" w:hAnsi="Arial" w:cs="Arial"/>
                <w:b/>
                <w:sz w:val="22"/>
                <w:szCs w:val="22"/>
              </w:rPr>
              <w:t>Comments</w:t>
            </w:r>
          </w:p>
        </w:tc>
      </w:tr>
      <w:tr w:rsidR="0038344E" w:rsidRPr="004E79FC" w:rsidTr="000323BC">
        <w:trPr>
          <w:trHeight w:val="608"/>
        </w:trPr>
        <w:tc>
          <w:tcPr>
            <w:tcW w:w="79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Default="0038344E" w:rsidP="0038344E">
            <w:pPr>
              <w:autoSpaceDE w:val="0"/>
              <w:autoSpaceDN w:val="0"/>
              <w:adjustRightInd w:val="0"/>
              <w:spacing w:before="60" w:after="60"/>
              <w:ind w:right="5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Room occupancy levels have been reviewed to ensure social distancing can be maintained at all times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44E" w:rsidRPr="00BA7F03" w:rsidRDefault="0038344E" w:rsidP="00915DEF">
            <w:pPr>
              <w:rPr>
                <w:rFonts w:ascii="Arial" w:hAnsi="Arial" w:cs="Arial"/>
                <w:b/>
              </w:rPr>
            </w:pPr>
          </w:p>
        </w:tc>
      </w:tr>
      <w:tr w:rsidR="0038344E" w:rsidRPr="004E79FC" w:rsidTr="000323BC">
        <w:trPr>
          <w:trHeight w:val="608"/>
        </w:trPr>
        <w:tc>
          <w:tcPr>
            <w:tcW w:w="79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Default="0038344E" w:rsidP="00AC3DA7">
            <w:pPr>
              <w:autoSpaceDE w:val="0"/>
              <w:autoSpaceDN w:val="0"/>
              <w:adjustRightInd w:val="0"/>
              <w:spacing w:before="60" w:after="60"/>
              <w:ind w:right="5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have been re-located to unused wards/areas which have been made available by homeworking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44E" w:rsidRPr="00BA7F03" w:rsidRDefault="0038344E" w:rsidP="00915DEF">
            <w:pPr>
              <w:rPr>
                <w:rFonts w:ascii="Arial" w:hAnsi="Arial" w:cs="Arial"/>
                <w:b/>
              </w:rPr>
            </w:pPr>
          </w:p>
        </w:tc>
      </w:tr>
      <w:tr w:rsidR="0038344E" w:rsidRPr="004E79FC" w:rsidTr="000323BC">
        <w:trPr>
          <w:trHeight w:val="608"/>
        </w:trPr>
        <w:tc>
          <w:tcPr>
            <w:tcW w:w="79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9A2287">
            <w:pPr>
              <w:autoSpaceDE w:val="0"/>
              <w:autoSpaceDN w:val="0"/>
              <w:adjustRightInd w:val="0"/>
              <w:spacing w:before="60" w:after="60"/>
              <w:ind w:right="5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Workstations throughout the ward/area comply with social distancing guidelines 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44E" w:rsidRPr="00BA7F03" w:rsidRDefault="0038344E" w:rsidP="00915DEF">
            <w:pPr>
              <w:rPr>
                <w:rFonts w:ascii="Arial" w:hAnsi="Arial" w:cs="Arial"/>
                <w:b/>
              </w:rPr>
            </w:pPr>
          </w:p>
        </w:tc>
      </w:tr>
      <w:tr w:rsidR="0038344E" w:rsidRPr="004E79FC" w:rsidTr="000323BC">
        <w:trPr>
          <w:trHeight w:val="608"/>
        </w:trPr>
        <w:tc>
          <w:tcPr>
            <w:tcW w:w="79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Default="0038344E" w:rsidP="000B1BE6">
            <w:pPr>
              <w:autoSpaceDE w:val="0"/>
              <w:autoSpaceDN w:val="0"/>
              <w:adjustRightInd w:val="0"/>
              <w:spacing w:before="60" w:after="60"/>
              <w:ind w:right="5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Workstations which do not comply with social distancing guidelines have been realigned so staff do not face each other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44E" w:rsidRPr="00BA7F03" w:rsidRDefault="0038344E" w:rsidP="00915DEF">
            <w:pPr>
              <w:rPr>
                <w:rFonts w:ascii="Arial" w:hAnsi="Arial" w:cs="Arial"/>
                <w:b/>
              </w:rPr>
            </w:pPr>
          </w:p>
        </w:tc>
      </w:tr>
      <w:tr w:rsidR="0038344E" w:rsidRPr="004E79FC" w:rsidTr="000323BC">
        <w:trPr>
          <w:trHeight w:val="608"/>
        </w:trPr>
        <w:tc>
          <w:tcPr>
            <w:tcW w:w="79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Default="002A2F58" w:rsidP="002A2F58">
            <w:pPr>
              <w:autoSpaceDE w:val="0"/>
              <w:autoSpaceDN w:val="0"/>
              <w:adjustRightInd w:val="0"/>
              <w:spacing w:before="60" w:after="60"/>
              <w:ind w:right="5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Workstations are separated by a physical barrier such as pr</w:t>
            </w:r>
            <w:r w:rsidR="0038344E">
              <w:rPr>
                <w:rFonts w:ascii="Arial" w:hAnsi="Arial" w:cs="Arial"/>
              </w:rPr>
              <w:t>ivacy boards/screens</w:t>
            </w:r>
            <w:r>
              <w:rPr>
                <w:rFonts w:ascii="Arial" w:hAnsi="Arial" w:cs="Arial"/>
              </w:rPr>
              <w:t>,</w:t>
            </w:r>
            <w:r w:rsidR="0038344E">
              <w:rPr>
                <w:rFonts w:ascii="Arial" w:hAnsi="Arial" w:cs="Arial"/>
              </w:rPr>
              <w:t xml:space="preserve"> where appropriate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44E" w:rsidRPr="00BA7F03" w:rsidRDefault="0038344E" w:rsidP="00915DEF">
            <w:pPr>
              <w:rPr>
                <w:rFonts w:ascii="Arial" w:hAnsi="Arial" w:cs="Arial"/>
                <w:b/>
              </w:rPr>
            </w:pPr>
          </w:p>
        </w:tc>
      </w:tr>
      <w:tr w:rsidR="0038344E" w:rsidRPr="004E79FC" w:rsidTr="000323BC">
        <w:trPr>
          <w:trHeight w:val="608"/>
        </w:trPr>
        <w:tc>
          <w:tcPr>
            <w:tcW w:w="79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Default="0038344E" w:rsidP="00C02174">
            <w:pPr>
              <w:autoSpaceDE w:val="0"/>
              <w:autoSpaceDN w:val="0"/>
              <w:adjustRightInd w:val="0"/>
              <w:spacing w:before="60" w:after="60"/>
              <w:ind w:right="5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Hot-desking has been suspended and staff have been allocated individual workstations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44E" w:rsidRPr="00BA7F03" w:rsidRDefault="0038344E" w:rsidP="00915DEF">
            <w:pPr>
              <w:rPr>
                <w:rFonts w:ascii="Arial" w:hAnsi="Arial" w:cs="Arial"/>
                <w:b/>
              </w:rPr>
            </w:pPr>
          </w:p>
        </w:tc>
      </w:tr>
      <w:tr w:rsidR="0038344E" w:rsidRPr="004E79FC" w:rsidTr="000323BC">
        <w:trPr>
          <w:trHeight w:val="608"/>
        </w:trPr>
        <w:tc>
          <w:tcPr>
            <w:tcW w:w="79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0B1BE6">
            <w:pPr>
              <w:autoSpaceDE w:val="0"/>
              <w:autoSpaceDN w:val="0"/>
              <w:adjustRightInd w:val="0"/>
              <w:spacing w:before="60" w:after="60"/>
              <w:ind w:right="5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Traffic routes between workstations have been identified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44E" w:rsidRPr="00BA7F03" w:rsidRDefault="0038344E" w:rsidP="00915DEF">
            <w:pPr>
              <w:rPr>
                <w:rFonts w:ascii="Arial" w:hAnsi="Arial" w:cs="Arial"/>
                <w:b/>
              </w:rPr>
            </w:pPr>
          </w:p>
        </w:tc>
      </w:tr>
      <w:tr w:rsidR="0038344E" w:rsidRPr="004E79FC" w:rsidTr="000323BC">
        <w:trPr>
          <w:trHeight w:val="608"/>
        </w:trPr>
        <w:tc>
          <w:tcPr>
            <w:tcW w:w="79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2A2F58">
            <w:pPr>
              <w:autoSpaceDE w:val="0"/>
              <w:autoSpaceDN w:val="0"/>
              <w:adjustRightInd w:val="0"/>
              <w:spacing w:before="60" w:after="60"/>
              <w:ind w:right="5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Social distancing </w:t>
            </w:r>
            <w:r w:rsidR="002A2F58">
              <w:rPr>
                <w:rFonts w:ascii="Arial" w:hAnsi="Arial" w:cs="Arial"/>
              </w:rPr>
              <w:t xml:space="preserve">points </w:t>
            </w:r>
            <w:r>
              <w:rPr>
                <w:rFonts w:ascii="Arial" w:hAnsi="Arial" w:cs="Arial"/>
              </w:rPr>
              <w:t xml:space="preserve">at reception </w:t>
            </w:r>
            <w:r w:rsidR="002A2F58">
              <w:rPr>
                <w:rFonts w:ascii="Arial" w:hAnsi="Arial" w:cs="Arial"/>
              </w:rPr>
              <w:t>desks</w:t>
            </w:r>
            <w:r>
              <w:rPr>
                <w:rFonts w:ascii="Arial" w:hAnsi="Arial" w:cs="Arial"/>
              </w:rPr>
              <w:t xml:space="preserve"> and workstations have been identified 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44E" w:rsidRPr="00BA7F03" w:rsidRDefault="0038344E" w:rsidP="00915DEF">
            <w:pPr>
              <w:rPr>
                <w:rFonts w:ascii="Arial" w:hAnsi="Arial" w:cs="Arial"/>
                <w:b/>
              </w:rPr>
            </w:pPr>
          </w:p>
        </w:tc>
      </w:tr>
      <w:tr w:rsidR="0038344E" w:rsidRPr="004E79FC" w:rsidTr="000323BC">
        <w:trPr>
          <w:trHeight w:val="608"/>
        </w:trPr>
        <w:tc>
          <w:tcPr>
            <w:tcW w:w="79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Default="0038344E" w:rsidP="0038344E">
            <w:pPr>
              <w:autoSpaceDE w:val="0"/>
              <w:autoSpaceDN w:val="0"/>
              <w:adjustRightInd w:val="0"/>
              <w:spacing w:before="60" w:after="60"/>
              <w:ind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there any other actions you have implemented in relation to workstations?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44E" w:rsidRPr="00BA7F03" w:rsidRDefault="0038344E" w:rsidP="00915DEF">
            <w:pPr>
              <w:rPr>
                <w:rFonts w:ascii="Arial" w:hAnsi="Arial" w:cs="Arial"/>
                <w:b/>
              </w:rPr>
            </w:pPr>
          </w:p>
        </w:tc>
      </w:tr>
      <w:tr w:rsidR="0038344E" w:rsidRPr="004E79FC" w:rsidTr="000323BC">
        <w:trPr>
          <w:trHeight w:val="608"/>
        </w:trPr>
        <w:tc>
          <w:tcPr>
            <w:tcW w:w="79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Default="0038344E" w:rsidP="0038344E">
            <w:pPr>
              <w:autoSpaceDE w:val="0"/>
              <w:autoSpaceDN w:val="0"/>
              <w:adjustRightInd w:val="0"/>
              <w:spacing w:before="60" w:after="60"/>
              <w:ind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there any other actions you intend to take in relation to </w:t>
            </w:r>
            <w:r w:rsidRPr="0038344E">
              <w:rPr>
                <w:rFonts w:ascii="Arial" w:hAnsi="Arial" w:cs="Arial"/>
              </w:rPr>
              <w:t>workstations?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44E" w:rsidRPr="00BA7F03" w:rsidRDefault="0038344E" w:rsidP="00915DEF">
            <w:pPr>
              <w:rPr>
                <w:rFonts w:ascii="Arial" w:hAnsi="Arial" w:cs="Arial"/>
                <w:b/>
              </w:rPr>
            </w:pPr>
          </w:p>
        </w:tc>
      </w:tr>
      <w:tr w:rsidR="0038344E" w:rsidRPr="004E79FC" w:rsidTr="000323BC">
        <w:trPr>
          <w:trHeight w:val="608"/>
        </w:trPr>
        <w:tc>
          <w:tcPr>
            <w:tcW w:w="1499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344E" w:rsidRPr="0038344E" w:rsidRDefault="0038344E" w:rsidP="0038344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 w:rsidRPr="0038344E">
              <w:rPr>
                <w:rFonts w:ascii="Arial" w:hAnsi="Arial" w:cs="Arial"/>
                <w:b/>
              </w:rPr>
              <w:t>Meetings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8344E" w:rsidRPr="004E79FC" w:rsidTr="000323BC">
        <w:trPr>
          <w:trHeight w:val="608"/>
        </w:trPr>
        <w:tc>
          <w:tcPr>
            <w:tcW w:w="79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Default="0038344E" w:rsidP="0038344E">
            <w:pPr>
              <w:autoSpaceDE w:val="0"/>
              <w:autoSpaceDN w:val="0"/>
              <w:adjustRightInd w:val="0"/>
              <w:spacing w:before="60" w:after="60"/>
              <w:ind w:right="566"/>
              <w:rPr>
                <w:rFonts w:ascii="Arial" w:hAnsi="Arial" w:cs="Arial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4E79FC" w:rsidRDefault="0038344E" w:rsidP="0038344E">
            <w:pPr>
              <w:jc w:val="center"/>
              <w:rPr>
                <w:rFonts w:ascii="Arial" w:hAnsi="Arial" w:cs="Arial"/>
              </w:rPr>
            </w:pPr>
            <w:r w:rsidRPr="004E79FC">
              <w:rPr>
                <w:rFonts w:ascii="Arial" w:hAnsi="Arial" w:cs="Arial"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4E79FC" w:rsidRDefault="0038344E" w:rsidP="0038344E">
            <w:pPr>
              <w:jc w:val="center"/>
              <w:rPr>
                <w:rFonts w:ascii="Arial" w:hAnsi="Arial" w:cs="Arial"/>
              </w:rPr>
            </w:pPr>
            <w:r w:rsidRPr="004E79FC">
              <w:rPr>
                <w:rFonts w:ascii="Arial" w:hAnsi="Arial" w:cs="Arial"/>
              </w:rPr>
              <w:t>N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495052" w:rsidRDefault="0038344E" w:rsidP="0038344E">
            <w:pPr>
              <w:ind w:left="33" w:right="33" w:hanging="3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5052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44E" w:rsidRPr="00495052" w:rsidRDefault="0038344E" w:rsidP="0038344E">
            <w:pPr>
              <w:ind w:left="33" w:right="33" w:hanging="33"/>
              <w:rPr>
                <w:rFonts w:ascii="Arial" w:hAnsi="Arial" w:cs="Arial"/>
                <w:b/>
                <w:sz w:val="22"/>
                <w:szCs w:val="22"/>
              </w:rPr>
            </w:pPr>
            <w:r w:rsidRPr="00915DEF">
              <w:rPr>
                <w:rFonts w:ascii="Arial" w:hAnsi="Arial" w:cs="Arial"/>
                <w:b/>
                <w:sz w:val="22"/>
                <w:szCs w:val="22"/>
              </w:rPr>
              <w:t>Comments</w:t>
            </w:r>
          </w:p>
        </w:tc>
      </w:tr>
      <w:tr w:rsidR="0038344E" w:rsidRPr="004E79FC" w:rsidTr="000323BC">
        <w:trPr>
          <w:trHeight w:val="608"/>
        </w:trPr>
        <w:tc>
          <w:tcPr>
            <w:tcW w:w="79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6056DC">
            <w:pPr>
              <w:autoSpaceDE w:val="0"/>
              <w:autoSpaceDN w:val="0"/>
              <w:adjustRightInd w:val="0"/>
              <w:spacing w:before="60" w:after="60"/>
              <w:ind w:right="5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Face-to-face meetings have been replaced </w:t>
            </w:r>
            <w:r w:rsidR="00585879">
              <w:rPr>
                <w:rFonts w:ascii="Arial" w:hAnsi="Arial" w:cs="Arial"/>
              </w:rPr>
              <w:t>with remote conferencing</w:t>
            </w:r>
            <w:r>
              <w:rPr>
                <w:rFonts w:ascii="Arial" w:hAnsi="Arial" w:cs="Arial"/>
              </w:rPr>
              <w:t xml:space="preserve"> where appropriate</w:t>
            </w:r>
            <w:r w:rsidR="0058587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44E" w:rsidRPr="00BA7F03" w:rsidRDefault="0038344E" w:rsidP="00915DEF">
            <w:pPr>
              <w:rPr>
                <w:rFonts w:ascii="Arial" w:hAnsi="Arial" w:cs="Arial"/>
                <w:b/>
              </w:rPr>
            </w:pPr>
          </w:p>
        </w:tc>
      </w:tr>
      <w:tr w:rsidR="0038344E" w:rsidRPr="004E79FC" w:rsidTr="000323BC">
        <w:trPr>
          <w:trHeight w:val="608"/>
        </w:trPr>
        <w:tc>
          <w:tcPr>
            <w:tcW w:w="79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Default="0038344E" w:rsidP="0064336A">
            <w:pPr>
              <w:autoSpaceDE w:val="0"/>
              <w:autoSpaceDN w:val="0"/>
              <w:adjustRightInd w:val="0"/>
              <w:spacing w:before="60" w:after="60"/>
              <w:ind w:right="5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Room occupancy for all meeting rooms in the ward/area has been reviewed and surplus chairs removed 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44E" w:rsidRPr="00BA7F03" w:rsidRDefault="0038344E" w:rsidP="00915DEF">
            <w:pPr>
              <w:rPr>
                <w:rFonts w:ascii="Arial" w:hAnsi="Arial" w:cs="Arial"/>
                <w:b/>
              </w:rPr>
            </w:pPr>
          </w:p>
        </w:tc>
      </w:tr>
      <w:tr w:rsidR="0038344E" w:rsidRPr="004E79FC" w:rsidTr="000323BC">
        <w:trPr>
          <w:trHeight w:val="608"/>
        </w:trPr>
        <w:tc>
          <w:tcPr>
            <w:tcW w:w="79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585879" w:rsidP="002A2F58">
            <w:pPr>
              <w:autoSpaceDE w:val="0"/>
              <w:autoSpaceDN w:val="0"/>
              <w:adjustRightInd w:val="0"/>
              <w:spacing w:before="60" w:after="60"/>
              <w:ind w:right="5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Social distancing points </w:t>
            </w:r>
            <w:r w:rsidR="00FD7031">
              <w:rPr>
                <w:rFonts w:ascii="Arial" w:hAnsi="Arial" w:cs="Arial"/>
              </w:rPr>
              <w:t>have</w:t>
            </w:r>
            <w:r w:rsidR="0038344E">
              <w:rPr>
                <w:rFonts w:ascii="Arial" w:hAnsi="Arial" w:cs="Arial"/>
              </w:rPr>
              <w:t xml:space="preserve"> been implemented for </w:t>
            </w:r>
            <w:r>
              <w:rPr>
                <w:rFonts w:ascii="Arial" w:hAnsi="Arial" w:cs="Arial"/>
              </w:rPr>
              <w:t xml:space="preserve">face-to-face meetings such as </w:t>
            </w:r>
            <w:r w:rsidR="0038344E">
              <w:rPr>
                <w:rFonts w:ascii="Arial" w:hAnsi="Arial" w:cs="Arial"/>
              </w:rPr>
              <w:t>handovers</w:t>
            </w:r>
            <w:r>
              <w:rPr>
                <w:rFonts w:ascii="Arial" w:hAnsi="Arial" w:cs="Arial"/>
              </w:rPr>
              <w:t xml:space="preserve">, </w:t>
            </w:r>
            <w:r w:rsidR="0038344E">
              <w:rPr>
                <w:rFonts w:ascii="Arial" w:hAnsi="Arial" w:cs="Arial"/>
              </w:rPr>
              <w:t xml:space="preserve">huddles etc.  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44E" w:rsidRPr="00BA7F03" w:rsidRDefault="0038344E" w:rsidP="00915DEF">
            <w:pPr>
              <w:rPr>
                <w:rFonts w:ascii="Arial" w:hAnsi="Arial" w:cs="Arial"/>
                <w:b/>
              </w:rPr>
            </w:pPr>
          </w:p>
        </w:tc>
      </w:tr>
      <w:tr w:rsidR="0038344E" w:rsidRPr="004E79FC" w:rsidTr="000323BC">
        <w:trPr>
          <w:trHeight w:val="608"/>
        </w:trPr>
        <w:tc>
          <w:tcPr>
            <w:tcW w:w="79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Default="0038344E" w:rsidP="0064336A">
            <w:pPr>
              <w:autoSpaceDE w:val="0"/>
              <w:autoSpaceDN w:val="0"/>
              <w:adjustRightInd w:val="0"/>
              <w:spacing w:before="60" w:after="60"/>
              <w:ind w:right="5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Attendance at ward rounds, if applicable, has been reduced to essential staff only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44E" w:rsidRPr="00BA7F03" w:rsidRDefault="0038344E" w:rsidP="00915DEF">
            <w:pPr>
              <w:rPr>
                <w:rFonts w:ascii="Arial" w:hAnsi="Arial" w:cs="Arial"/>
                <w:b/>
              </w:rPr>
            </w:pPr>
          </w:p>
        </w:tc>
      </w:tr>
      <w:tr w:rsidR="0038344E" w:rsidRPr="004E79FC" w:rsidTr="000323BC">
        <w:trPr>
          <w:trHeight w:val="608"/>
        </w:trPr>
        <w:tc>
          <w:tcPr>
            <w:tcW w:w="79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F22759">
            <w:pPr>
              <w:autoSpaceDE w:val="0"/>
              <w:autoSpaceDN w:val="0"/>
              <w:adjustRightInd w:val="0"/>
              <w:spacing w:before="60" w:after="60"/>
              <w:ind w:right="5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 sanitisers are available at all face to face meetings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44E" w:rsidRPr="00BA7F03" w:rsidRDefault="0038344E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44E" w:rsidRPr="00BA7F03" w:rsidRDefault="0038344E" w:rsidP="00915DEF">
            <w:pPr>
              <w:rPr>
                <w:rFonts w:ascii="Arial" w:hAnsi="Arial" w:cs="Arial"/>
                <w:b/>
              </w:rPr>
            </w:pPr>
          </w:p>
        </w:tc>
      </w:tr>
      <w:tr w:rsidR="00585879" w:rsidRPr="004E79FC" w:rsidTr="000323BC">
        <w:trPr>
          <w:trHeight w:val="608"/>
        </w:trPr>
        <w:tc>
          <w:tcPr>
            <w:tcW w:w="79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879" w:rsidRDefault="00585879" w:rsidP="00585879">
            <w:pPr>
              <w:autoSpaceDE w:val="0"/>
              <w:autoSpaceDN w:val="0"/>
              <w:adjustRightInd w:val="0"/>
              <w:spacing w:before="60" w:after="60"/>
              <w:ind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there any other actions you have implemented in relation to meetings?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879" w:rsidRPr="00BA7F03" w:rsidRDefault="00585879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879" w:rsidRPr="00BA7F03" w:rsidRDefault="00585879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879" w:rsidRPr="00BA7F03" w:rsidRDefault="00585879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879" w:rsidRPr="00BA7F03" w:rsidRDefault="00585879" w:rsidP="00915DEF">
            <w:pPr>
              <w:rPr>
                <w:rFonts w:ascii="Arial" w:hAnsi="Arial" w:cs="Arial"/>
                <w:b/>
              </w:rPr>
            </w:pPr>
          </w:p>
        </w:tc>
      </w:tr>
      <w:tr w:rsidR="00585879" w:rsidRPr="004E79FC" w:rsidTr="000323BC">
        <w:trPr>
          <w:trHeight w:val="608"/>
        </w:trPr>
        <w:tc>
          <w:tcPr>
            <w:tcW w:w="79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879" w:rsidRDefault="00585879" w:rsidP="00585879">
            <w:pPr>
              <w:autoSpaceDE w:val="0"/>
              <w:autoSpaceDN w:val="0"/>
              <w:adjustRightInd w:val="0"/>
              <w:spacing w:before="60" w:after="60"/>
              <w:ind w:righ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there any other actions you intend to take in relation to </w:t>
            </w:r>
            <w:r w:rsidRPr="00585879">
              <w:rPr>
                <w:rFonts w:ascii="Arial" w:hAnsi="Arial" w:cs="Arial"/>
              </w:rPr>
              <w:t>meetings?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879" w:rsidRPr="00BA7F03" w:rsidRDefault="00585879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879" w:rsidRPr="00BA7F03" w:rsidRDefault="00585879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879" w:rsidRPr="00BA7F03" w:rsidRDefault="00585879" w:rsidP="00131D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AC5" w:rsidRDefault="00DF4AC5" w:rsidP="00915DEF">
            <w:pPr>
              <w:rPr>
                <w:rFonts w:ascii="Arial" w:hAnsi="Arial" w:cs="Arial"/>
                <w:b/>
              </w:rPr>
            </w:pPr>
          </w:p>
          <w:p w:rsidR="00DF4AC5" w:rsidRPr="00BA7F03" w:rsidRDefault="00DF4AC5" w:rsidP="00915DEF">
            <w:pPr>
              <w:rPr>
                <w:rFonts w:ascii="Arial" w:hAnsi="Arial" w:cs="Arial"/>
                <w:b/>
              </w:rPr>
            </w:pPr>
          </w:p>
        </w:tc>
      </w:tr>
    </w:tbl>
    <w:p w:rsidR="00DF4AC5" w:rsidRDefault="00DF4AC5">
      <w:r>
        <w:br w:type="page"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92"/>
      </w:tblGrid>
      <w:tr w:rsidR="0038344E" w:rsidRPr="004E79FC" w:rsidTr="000323BC">
        <w:trPr>
          <w:trHeight w:val="608"/>
        </w:trPr>
        <w:tc>
          <w:tcPr>
            <w:tcW w:w="14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344E" w:rsidRPr="0038344E" w:rsidRDefault="0038344E" w:rsidP="0038344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 w:rsidRPr="0038344E">
              <w:rPr>
                <w:rFonts w:ascii="Arial" w:hAnsi="Arial" w:cs="Arial"/>
                <w:b/>
              </w:rPr>
              <w:lastRenderedPageBreak/>
              <w:t>Other</w:t>
            </w:r>
            <w:r w:rsidR="00585879">
              <w:rPr>
                <w:rFonts w:ascii="Arial" w:hAnsi="Arial" w:cs="Arial"/>
                <w:b/>
              </w:rPr>
              <w:t xml:space="preserve"> – if there are any other social distancing measures you have considered or implemented, please document them here</w:t>
            </w:r>
          </w:p>
        </w:tc>
      </w:tr>
      <w:tr w:rsidR="00585879" w:rsidRPr="004E79FC" w:rsidTr="000323BC">
        <w:trPr>
          <w:trHeight w:val="2462"/>
        </w:trPr>
        <w:tc>
          <w:tcPr>
            <w:tcW w:w="14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5879" w:rsidRDefault="00585879" w:rsidP="00915DEF">
            <w:pPr>
              <w:rPr>
                <w:rFonts w:ascii="Arial" w:hAnsi="Arial" w:cs="Arial"/>
                <w:b/>
              </w:rPr>
            </w:pPr>
          </w:p>
          <w:p w:rsidR="00495EF2" w:rsidRDefault="00495EF2" w:rsidP="00915DEF">
            <w:pPr>
              <w:rPr>
                <w:rFonts w:ascii="Arial" w:hAnsi="Arial" w:cs="Arial"/>
                <w:b/>
              </w:rPr>
            </w:pPr>
          </w:p>
          <w:p w:rsidR="00495EF2" w:rsidRDefault="00495EF2" w:rsidP="00915DEF">
            <w:pPr>
              <w:rPr>
                <w:rFonts w:ascii="Arial" w:hAnsi="Arial" w:cs="Arial"/>
                <w:b/>
              </w:rPr>
            </w:pPr>
          </w:p>
          <w:p w:rsidR="00495EF2" w:rsidRDefault="00495EF2" w:rsidP="00915DEF">
            <w:pPr>
              <w:rPr>
                <w:rFonts w:ascii="Arial" w:hAnsi="Arial" w:cs="Arial"/>
                <w:b/>
              </w:rPr>
            </w:pPr>
          </w:p>
          <w:p w:rsidR="00495EF2" w:rsidRDefault="00495EF2" w:rsidP="00915DEF">
            <w:pPr>
              <w:rPr>
                <w:rFonts w:ascii="Arial" w:hAnsi="Arial" w:cs="Arial"/>
                <w:b/>
              </w:rPr>
            </w:pPr>
          </w:p>
          <w:p w:rsidR="00495EF2" w:rsidRDefault="00495EF2" w:rsidP="00915DEF">
            <w:pPr>
              <w:rPr>
                <w:rFonts w:ascii="Arial" w:hAnsi="Arial" w:cs="Arial"/>
                <w:b/>
              </w:rPr>
            </w:pPr>
          </w:p>
          <w:p w:rsidR="00495EF2" w:rsidRDefault="00495EF2" w:rsidP="00915DEF">
            <w:pPr>
              <w:rPr>
                <w:rFonts w:ascii="Arial" w:hAnsi="Arial" w:cs="Arial"/>
                <w:b/>
              </w:rPr>
            </w:pPr>
          </w:p>
          <w:p w:rsidR="00495EF2" w:rsidRDefault="00495EF2" w:rsidP="00915DEF">
            <w:pPr>
              <w:rPr>
                <w:rFonts w:ascii="Arial" w:hAnsi="Arial" w:cs="Arial"/>
                <w:b/>
              </w:rPr>
            </w:pPr>
          </w:p>
          <w:p w:rsidR="00495EF2" w:rsidRDefault="00495EF2" w:rsidP="00915DEF">
            <w:pPr>
              <w:rPr>
                <w:rFonts w:ascii="Arial" w:hAnsi="Arial" w:cs="Arial"/>
                <w:b/>
              </w:rPr>
            </w:pPr>
          </w:p>
          <w:p w:rsidR="00495EF2" w:rsidRDefault="00495EF2" w:rsidP="00915DEF">
            <w:pPr>
              <w:rPr>
                <w:rFonts w:ascii="Arial" w:hAnsi="Arial" w:cs="Arial"/>
                <w:b/>
              </w:rPr>
            </w:pPr>
          </w:p>
          <w:p w:rsidR="00495EF2" w:rsidRDefault="00495EF2" w:rsidP="00915DEF">
            <w:pPr>
              <w:rPr>
                <w:rFonts w:ascii="Arial" w:hAnsi="Arial" w:cs="Arial"/>
                <w:b/>
              </w:rPr>
            </w:pPr>
          </w:p>
          <w:p w:rsidR="00495EF2" w:rsidRDefault="00495EF2" w:rsidP="00915DEF">
            <w:pPr>
              <w:rPr>
                <w:rFonts w:ascii="Arial" w:hAnsi="Arial" w:cs="Arial"/>
                <w:b/>
              </w:rPr>
            </w:pPr>
          </w:p>
          <w:p w:rsidR="00495EF2" w:rsidRDefault="00495EF2" w:rsidP="00915DEF">
            <w:pPr>
              <w:rPr>
                <w:rFonts w:ascii="Arial" w:hAnsi="Arial" w:cs="Arial"/>
                <w:b/>
              </w:rPr>
            </w:pPr>
          </w:p>
          <w:p w:rsidR="00495EF2" w:rsidRDefault="00495EF2" w:rsidP="00915DEF">
            <w:pPr>
              <w:rPr>
                <w:rFonts w:ascii="Arial" w:hAnsi="Arial" w:cs="Arial"/>
                <w:b/>
              </w:rPr>
            </w:pPr>
          </w:p>
          <w:p w:rsidR="00495EF2" w:rsidRDefault="00495EF2" w:rsidP="00915DEF">
            <w:pPr>
              <w:rPr>
                <w:rFonts w:ascii="Arial" w:hAnsi="Arial" w:cs="Arial"/>
                <w:b/>
              </w:rPr>
            </w:pPr>
          </w:p>
          <w:p w:rsidR="00495EF2" w:rsidRDefault="00495EF2" w:rsidP="00915DEF">
            <w:pPr>
              <w:rPr>
                <w:rFonts w:ascii="Arial" w:hAnsi="Arial" w:cs="Arial"/>
                <w:b/>
              </w:rPr>
            </w:pPr>
          </w:p>
          <w:p w:rsidR="00295075" w:rsidRDefault="00295075" w:rsidP="00915DEF">
            <w:pPr>
              <w:rPr>
                <w:rFonts w:ascii="Arial" w:hAnsi="Arial" w:cs="Arial"/>
                <w:b/>
              </w:rPr>
            </w:pPr>
          </w:p>
          <w:p w:rsidR="00295075" w:rsidRDefault="00295075" w:rsidP="00915DEF">
            <w:pPr>
              <w:rPr>
                <w:rFonts w:ascii="Arial" w:hAnsi="Arial" w:cs="Arial"/>
                <w:b/>
              </w:rPr>
            </w:pPr>
          </w:p>
          <w:p w:rsidR="00295075" w:rsidRDefault="00295075" w:rsidP="00915DEF">
            <w:pPr>
              <w:rPr>
                <w:rFonts w:ascii="Arial" w:hAnsi="Arial" w:cs="Arial"/>
                <w:b/>
              </w:rPr>
            </w:pPr>
          </w:p>
          <w:p w:rsidR="00495EF2" w:rsidRDefault="00495EF2" w:rsidP="00915DEF">
            <w:pPr>
              <w:rPr>
                <w:rFonts w:ascii="Arial" w:hAnsi="Arial" w:cs="Arial"/>
                <w:b/>
              </w:rPr>
            </w:pPr>
          </w:p>
          <w:p w:rsidR="00495EF2" w:rsidRDefault="00495EF2" w:rsidP="00915DEF">
            <w:pPr>
              <w:rPr>
                <w:rFonts w:ascii="Arial" w:hAnsi="Arial" w:cs="Arial"/>
                <w:b/>
              </w:rPr>
            </w:pPr>
          </w:p>
          <w:p w:rsidR="00495EF2" w:rsidRPr="00BA7F03" w:rsidRDefault="00495EF2" w:rsidP="00915DEF">
            <w:pPr>
              <w:rPr>
                <w:rFonts w:ascii="Arial" w:hAnsi="Arial" w:cs="Arial"/>
                <w:b/>
              </w:rPr>
            </w:pPr>
          </w:p>
        </w:tc>
      </w:tr>
    </w:tbl>
    <w:p w:rsidR="000323BC" w:rsidRDefault="000323BC" w:rsidP="002F498F">
      <w:pPr>
        <w:ind w:right="566"/>
        <w:rPr>
          <w:color w:val="FF0000"/>
        </w:rPr>
      </w:pPr>
    </w:p>
    <w:p w:rsidR="000323BC" w:rsidRDefault="000323BC">
      <w:pPr>
        <w:rPr>
          <w:color w:val="FF0000"/>
        </w:rPr>
      </w:pPr>
      <w:r>
        <w:rPr>
          <w:color w:val="FF0000"/>
        </w:rPr>
        <w:br w:type="page"/>
      </w:r>
    </w:p>
    <w:p w:rsidR="005261A8" w:rsidRDefault="005261A8" w:rsidP="002F498F">
      <w:pPr>
        <w:ind w:right="566"/>
        <w:rPr>
          <w:color w:val="FF0000"/>
        </w:rPr>
      </w:pPr>
    </w:p>
    <w:tbl>
      <w:tblPr>
        <w:tblStyle w:val="TableGrid1"/>
        <w:tblpPr w:leftFromText="180" w:rightFromText="180" w:vertAnchor="text" w:horzAnchor="margin" w:tblpY="18"/>
        <w:tblW w:w="15134" w:type="dxa"/>
        <w:shd w:val="pct12" w:color="auto" w:fill="auto"/>
        <w:tblLayout w:type="fixed"/>
        <w:tblLook w:val="04A0" w:firstRow="1" w:lastRow="0" w:firstColumn="1" w:lastColumn="0" w:noHBand="0" w:noVBand="1"/>
      </w:tblPr>
      <w:tblGrid>
        <w:gridCol w:w="2660"/>
        <w:gridCol w:w="2457"/>
        <w:gridCol w:w="1417"/>
        <w:gridCol w:w="4380"/>
        <w:gridCol w:w="4220"/>
      </w:tblGrid>
      <w:tr w:rsidR="002A2F58" w:rsidRPr="00585879" w:rsidTr="002A2F58">
        <w:trPr>
          <w:cantSplit/>
          <w:trHeight w:val="1125"/>
        </w:trPr>
        <w:tc>
          <w:tcPr>
            <w:tcW w:w="15134" w:type="dxa"/>
            <w:gridSpan w:val="5"/>
            <w:shd w:val="clear" w:color="auto" w:fill="D9D9D9" w:themeFill="background1" w:themeFillShade="D9"/>
            <w:vAlign w:val="center"/>
          </w:tcPr>
          <w:p w:rsidR="002A2F58" w:rsidRDefault="002A2F58" w:rsidP="002A2F58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 xml:space="preserve">Social Distancing </w:t>
            </w:r>
            <w:r w:rsidRPr="00585879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 xml:space="preserve">Action Plan </w:t>
            </w:r>
          </w:p>
          <w:p w:rsidR="002A2F58" w:rsidRPr="00585879" w:rsidRDefault="002A2F58" w:rsidP="002A2F58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63186D"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8"/>
              </w:rPr>
              <w:t>Please include any issues highlighted in this checklist and any planned actions</w:t>
            </w:r>
          </w:p>
        </w:tc>
      </w:tr>
      <w:tr w:rsidR="002A2F58" w:rsidRPr="00585879" w:rsidTr="002A2F58">
        <w:trPr>
          <w:cantSplit/>
          <w:trHeight w:val="468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2A2F58" w:rsidRPr="00585879" w:rsidRDefault="002A2F58" w:rsidP="002A2F5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8587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Recommendation</w:t>
            </w:r>
          </w:p>
        </w:tc>
        <w:tc>
          <w:tcPr>
            <w:tcW w:w="2457" w:type="dxa"/>
            <w:shd w:val="clear" w:color="auto" w:fill="D9D9D9" w:themeFill="background1" w:themeFillShade="D9"/>
            <w:vAlign w:val="center"/>
          </w:tcPr>
          <w:p w:rsidR="002A2F58" w:rsidRPr="00585879" w:rsidRDefault="002A2F58" w:rsidP="002A2F5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8587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Action Required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A2F58" w:rsidRPr="00585879" w:rsidRDefault="002A2F58" w:rsidP="002A2F5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8587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Owner</w:t>
            </w:r>
          </w:p>
        </w:tc>
        <w:tc>
          <w:tcPr>
            <w:tcW w:w="4380" w:type="dxa"/>
            <w:shd w:val="clear" w:color="auto" w:fill="D9D9D9" w:themeFill="background1" w:themeFillShade="D9"/>
            <w:vAlign w:val="center"/>
          </w:tcPr>
          <w:p w:rsidR="002A2F58" w:rsidRPr="00585879" w:rsidRDefault="002A2F58" w:rsidP="002A2F5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8587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Action Taken </w:t>
            </w:r>
          </w:p>
        </w:tc>
        <w:tc>
          <w:tcPr>
            <w:tcW w:w="4220" w:type="dxa"/>
            <w:shd w:val="clear" w:color="auto" w:fill="D9D9D9" w:themeFill="background1" w:themeFillShade="D9"/>
            <w:vAlign w:val="center"/>
          </w:tcPr>
          <w:p w:rsidR="002A2F58" w:rsidRPr="00585879" w:rsidRDefault="002A2F58" w:rsidP="002A2F5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8587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Assurance</w:t>
            </w:r>
          </w:p>
        </w:tc>
      </w:tr>
      <w:tr w:rsidR="002A2F58" w:rsidRPr="00585879" w:rsidTr="002A2F58">
        <w:trPr>
          <w:cantSplit/>
          <w:trHeight w:hRule="exact" w:val="947"/>
        </w:trPr>
        <w:tc>
          <w:tcPr>
            <w:tcW w:w="2660" w:type="dxa"/>
            <w:shd w:val="clear" w:color="auto" w:fill="F2DBDB" w:themeFill="accent2" w:themeFillTint="33"/>
          </w:tcPr>
          <w:p w:rsidR="002A2F58" w:rsidRPr="00780212" w:rsidRDefault="002A2F58" w:rsidP="002A2F58">
            <w:pPr>
              <w:tabs>
                <w:tab w:val="left" w:pos="867"/>
              </w:tabs>
              <w:spacing w:before="60" w:after="60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80212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E.G. </w:t>
            </w:r>
          </w:p>
          <w:p w:rsidR="002A2F58" w:rsidRPr="00780212" w:rsidRDefault="002A2F58" w:rsidP="002A2F58">
            <w:pPr>
              <w:tabs>
                <w:tab w:val="left" w:pos="867"/>
              </w:tabs>
              <w:spacing w:before="60" w:after="60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80212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Ensure occupancy level in communal rooms comply with social distancing guidelines</w:t>
            </w:r>
          </w:p>
        </w:tc>
        <w:tc>
          <w:tcPr>
            <w:tcW w:w="2457" w:type="dxa"/>
            <w:shd w:val="clear" w:color="auto" w:fill="F2DBDB" w:themeFill="accent2" w:themeFillTint="33"/>
          </w:tcPr>
          <w:p w:rsidR="002A2F58" w:rsidRPr="00780212" w:rsidRDefault="002A2F58" w:rsidP="002A2F58">
            <w:pPr>
              <w:spacing w:before="60" w:after="60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80212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E.G. </w:t>
            </w:r>
          </w:p>
          <w:p w:rsidR="002A2F58" w:rsidRPr="00780212" w:rsidRDefault="002A2F58" w:rsidP="002A2F58">
            <w:pPr>
              <w:spacing w:before="60" w:after="60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80212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All communal rooms to be reviewed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2A2F58" w:rsidRPr="00780212" w:rsidRDefault="002A2F58" w:rsidP="002A2F58">
            <w:pPr>
              <w:spacing w:before="60" w:after="60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80212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E.G.</w:t>
            </w:r>
          </w:p>
          <w:p w:rsidR="002A2F58" w:rsidRPr="00780212" w:rsidRDefault="002A2F58" w:rsidP="002A2F58">
            <w:pPr>
              <w:spacing w:before="60" w:after="60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80212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Ward Manager</w:t>
            </w:r>
          </w:p>
        </w:tc>
        <w:tc>
          <w:tcPr>
            <w:tcW w:w="4380" w:type="dxa"/>
            <w:shd w:val="clear" w:color="auto" w:fill="F2DBDB" w:themeFill="accent2" w:themeFillTint="33"/>
          </w:tcPr>
          <w:p w:rsidR="002A2F58" w:rsidRPr="00780212" w:rsidRDefault="002A2F58" w:rsidP="002A2F58">
            <w:pPr>
              <w:spacing w:before="60" w:after="60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80212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E.G.</w:t>
            </w:r>
          </w:p>
          <w:p w:rsidR="002A2F58" w:rsidRPr="00780212" w:rsidRDefault="002A2F58" w:rsidP="002A2F58">
            <w:pPr>
              <w:spacing w:before="60" w:after="60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80212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Occupancy level for meeting room set at six persons. Notice placed on door. Excess chairs moved to storeroom</w:t>
            </w:r>
          </w:p>
        </w:tc>
        <w:tc>
          <w:tcPr>
            <w:tcW w:w="4220" w:type="dxa"/>
            <w:shd w:val="clear" w:color="auto" w:fill="F2DBDB" w:themeFill="accent2" w:themeFillTint="33"/>
          </w:tcPr>
          <w:p w:rsidR="002A2F58" w:rsidRPr="00780212" w:rsidRDefault="002A2F58" w:rsidP="002A2F58">
            <w:pPr>
              <w:spacing w:before="60" w:after="60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80212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E.G.</w:t>
            </w:r>
          </w:p>
          <w:p w:rsidR="002A2F58" w:rsidRPr="00780212" w:rsidRDefault="002A2F58" w:rsidP="002A2F58">
            <w:pPr>
              <w:spacing w:before="60" w:after="60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80212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1. Email to staff</w:t>
            </w:r>
          </w:p>
          <w:p w:rsidR="002A2F58" w:rsidRPr="00780212" w:rsidRDefault="002A2F58" w:rsidP="002A2F58">
            <w:pPr>
              <w:spacing w:before="60" w:after="60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780212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2. Notice on door</w:t>
            </w:r>
          </w:p>
        </w:tc>
      </w:tr>
      <w:tr w:rsidR="002A2F58" w:rsidRPr="00585879" w:rsidTr="002A2F58">
        <w:trPr>
          <w:cantSplit/>
          <w:trHeight w:hRule="exact" w:val="907"/>
        </w:trPr>
        <w:tc>
          <w:tcPr>
            <w:tcW w:w="2660" w:type="dxa"/>
            <w:shd w:val="clear" w:color="auto" w:fill="auto"/>
          </w:tcPr>
          <w:p w:rsidR="002A2F58" w:rsidRPr="00585879" w:rsidRDefault="002A2F58" w:rsidP="002A2F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uto"/>
          </w:tcPr>
          <w:p w:rsidR="002A2F58" w:rsidRPr="00585879" w:rsidRDefault="002A2F58" w:rsidP="002A2F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A2F58" w:rsidRPr="00585879" w:rsidRDefault="002A2F58" w:rsidP="002A2F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:rsidR="002A2F58" w:rsidRPr="00585879" w:rsidRDefault="002A2F58" w:rsidP="002A2F58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0" w:type="dxa"/>
            <w:shd w:val="clear" w:color="auto" w:fill="auto"/>
            <w:vAlign w:val="center"/>
          </w:tcPr>
          <w:p w:rsidR="002A2F58" w:rsidRPr="00585879" w:rsidRDefault="002A2F58" w:rsidP="002A2F58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F58" w:rsidRPr="00585879" w:rsidTr="002A2F58">
        <w:trPr>
          <w:cantSplit/>
          <w:trHeight w:hRule="exact" w:val="907"/>
        </w:trPr>
        <w:tc>
          <w:tcPr>
            <w:tcW w:w="2660" w:type="dxa"/>
            <w:shd w:val="clear" w:color="auto" w:fill="auto"/>
          </w:tcPr>
          <w:p w:rsidR="002A2F58" w:rsidRPr="00585879" w:rsidRDefault="002A2F58" w:rsidP="002A2F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uto"/>
          </w:tcPr>
          <w:p w:rsidR="002A2F58" w:rsidRPr="00585879" w:rsidRDefault="002A2F58" w:rsidP="002A2F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A2F58" w:rsidRPr="00585879" w:rsidRDefault="002A2F58" w:rsidP="002A2F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:rsidR="002A2F58" w:rsidRPr="00585879" w:rsidRDefault="002A2F58" w:rsidP="002A2F58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0" w:type="dxa"/>
            <w:shd w:val="clear" w:color="auto" w:fill="auto"/>
            <w:vAlign w:val="center"/>
          </w:tcPr>
          <w:p w:rsidR="002A2F58" w:rsidRPr="00585879" w:rsidRDefault="002A2F58" w:rsidP="002A2F58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F58" w:rsidRPr="00585879" w:rsidTr="002A2F58">
        <w:trPr>
          <w:cantSplit/>
          <w:trHeight w:hRule="exact" w:val="907"/>
        </w:trPr>
        <w:tc>
          <w:tcPr>
            <w:tcW w:w="2660" w:type="dxa"/>
            <w:shd w:val="clear" w:color="auto" w:fill="auto"/>
          </w:tcPr>
          <w:p w:rsidR="002A2F58" w:rsidRPr="00585879" w:rsidRDefault="002A2F58" w:rsidP="002A2F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uto"/>
          </w:tcPr>
          <w:p w:rsidR="002A2F58" w:rsidRPr="00585879" w:rsidRDefault="002A2F58" w:rsidP="002A2F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A2F58" w:rsidRPr="00585879" w:rsidRDefault="002A2F58" w:rsidP="002A2F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:rsidR="002A2F58" w:rsidRPr="00585879" w:rsidRDefault="002A2F58" w:rsidP="002A2F58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0" w:type="dxa"/>
            <w:shd w:val="clear" w:color="auto" w:fill="auto"/>
            <w:vAlign w:val="center"/>
          </w:tcPr>
          <w:p w:rsidR="002A2F58" w:rsidRPr="00585879" w:rsidRDefault="002A2F58" w:rsidP="002A2F58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F58" w:rsidRPr="00585879" w:rsidTr="002A2F58">
        <w:trPr>
          <w:cantSplit/>
          <w:trHeight w:hRule="exact" w:val="907"/>
        </w:trPr>
        <w:tc>
          <w:tcPr>
            <w:tcW w:w="2660" w:type="dxa"/>
            <w:shd w:val="clear" w:color="auto" w:fill="auto"/>
          </w:tcPr>
          <w:p w:rsidR="002A2F58" w:rsidRPr="00585879" w:rsidRDefault="002A2F58" w:rsidP="002A2F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uto"/>
          </w:tcPr>
          <w:p w:rsidR="002A2F58" w:rsidRPr="00585879" w:rsidRDefault="002A2F58" w:rsidP="002A2F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A2F58" w:rsidRPr="00585879" w:rsidRDefault="002A2F58" w:rsidP="002A2F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:rsidR="002A2F58" w:rsidRPr="00585879" w:rsidRDefault="002A2F58" w:rsidP="002A2F58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0" w:type="dxa"/>
            <w:shd w:val="clear" w:color="auto" w:fill="auto"/>
            <w:vAlign w:val="center"/>
          </w:tcPr>
          <w:p w:rsidR="002A2F58" w:rsidRPr="00585879" w:rsidRDefault="002A2F58" w:rsidP="002A2F58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F58" w:rsidRPr="00585879" w:rsidTr="002A2F58">
        <w:trPr>
          <w:cantSplit/>
          <w:trHeight w:hRule="exact" w:val="907"/>
        </w:trPr>
        <w:tc>
          <w:tcPr>
            <w:tcW w:w="2660" w:type="dxa"/>
            <w:shd w:val="clear" w:color="auto" w:fill="auto"/>
          </w:tcPr>
          <w:p w:rsidR="002A2F58" w:rsidRPr="00585879" w:rsidRDefault="002A2F58" w:rsidP="002A2F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uto"/>
          </w:tcPr>
          <w:p w:rsidR="002A2F58" w:rsidRPr="00585879" w:rsidRDefault="002A2F58" w:rsidP="002A2F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A2F58" w:rsidRPr="00585879" w:rsidRDefault="002A2F58" w:rsidP="002A2F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:rsidR="002A2F58" w:rsidRPr="00585879" w:rsidRDefault="002A2F58" w:rsidP="002A2F58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0" w:type="dxa"/>
            <w:shd w:val="clear" w:color="auto" w:fill="auto"/>
            <w:vAlign w:val="center"/>
          </w:tcPr>
          <w:p w:rsidR="002A2F58" w:rsidRPr="00585879" w:rsidRDefault="002A2F58" w:rsidP="002A2F58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F58" w:rsidRPr="00585879" w:rsidTr="002A2F58">
        <w:trPr>
          <w:cantSplit/>
          <w:trHeight w:hRule="exact" w:val="907"/>
        </w:trPr>
        <w:tc>
          <w:tcPr>
            <w:tcW w:w="2660" w:type="dxa"/>
            <w:shd w:val="clear" w:color="auto" w:fill="auto"/>
          </w:tcPr>
          <w:p w:rsidR="002A2F58" w:rsidRPr="00585879" w:rsidRDefault="002A2F58" w:rsidP="002A2F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uto"/>
          </w:tcPr>
          <w:p w:rsidR="002A2F58" w:rsidRPr="00585879" w:rsidRDefault="002A2F58" w:rsidP="002A2F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A2F58" w:rsidRPr="00585879" w:rsidRDefault="002A2F58" w:rsidP="002A2F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:rsidR="002A2F58" w:rsidRPr="00585879" w:rsidRDefault="002A2F58" w:rsidP="002A2F58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0" w:type="dxa"/>
            <w:shd w:val="clear" w:color="auto" w:fill="auto"/>
            <w:vAlign w:val="center"/>
          </w:tcPr>
          <w:p w:rsidR="002A2F58" w:rsidRPr="00585879" w:rsidRDefault="002A2F58" w:rsidP="002A2F58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04824" w:rsidRDefault="00504824" w:rsidP="002A2F58">
      <w:pPr>
        <w:spacing w:after="240"/>
        <w:ind w:right="566"/>
        <w:rPr>
          <w:rFonts w:ascii="Arial" w:hAnsi="Arial" w:cs="Arial"/>
          <w:color w:val="000000"/>
        </w:rPr>
      </w:pPr>
    </w:p>
    <w:sectPr w:rsidR="00504824" w:rsidSect="00660773">
      <w:headerReference w:type="default" r:id="rId15"/>
      <w:footerReference w:type="default" r:id="rId16"/>
      <w:pgSz w:w="16838" w:h="11906" w:orient="landscape"/>
      <w:pgMar w:top="1134" w:right="851" w:bottom="1134" w:left="992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03B" w:rsidRDefault="0093503B">
      <w:r>
        <w:separator/>
      </w:r>
    </w:p>
  </w:endnote>
  <w:endnote w:type="continuationSeparator" w:id="0">
    <w:p w:rsidR="0093503B" w:rsidRDefault="0093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3BC" w:rsidRDefault="000323BC">
    <w:pPr>
      <w:pStyle w:val="Footer"/>
    </w:pPr>
    <w:r>
      <w:t>Social Distancing Guidance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Issued</w:t>
    </w:r>
    <w:proofErr w:type="gramStart"/>
    <w:r>
      <w:t>:01</w:t>
    </w:r>
    <w:proofErr w:type="gramEnd"/>
    <w:r>
      <w:t>/09/2023 Controlled Document Number: 1244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Version 2.0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03B" w:rsidRDefault="0093503B">
      <w:r>
        <w:separator/>
      </w:r>
    </w:p>
  </w:footnote>
  <w:footnote w:type="continuationSeparator" w:id="0">
    <w:p w:rsidR="0093503B" w:rsidRDefault="00935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BCB" w:rsidRDefault="00092BCB" w:rsidP="002F498F">
    <w:pPr>
      <w:pStyle w:val="Header"/>
      <w:tabs>
        <w:tab w:val="clear" w:pos="4153"/>
        <w:tab w:val="clear" w:pos="8306"/>
        <w:tab w:val="left" w:pos="17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A57FF"/>
    <w:multiLevelType w:val="hybridMultilevel"/>
    <w:tmpl w:val="28F4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F34AB"/>
    <w:multiLevelType w:val="multilevel"/>
    <w:tmpl w:val="C2666392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35"/>
        </w:tabs>
        <w:ind w:left="3402" w:hanging="1134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517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0FD5C36"/>
    <w:multiLevelType w:val="hybridMultilevel"/>
    <w:tmpl w:val="BE5A101E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1A6300FD"/>
    <w:multiLevelType w:val="multilevel"/>
    <w:tmpl w:val="09545882"/>
    <w:lvl w:ilvl="0">
      <w:start w:val="4"/>
      <w:numFmt w:val="decimal"/>
      <w:lvlText w:val="%1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113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3555"/>
        </w:tabs>
        <w:ind w:left="4122" w:hanging="1134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237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4">
    <w:nsid w:val="1BD86C29"/>
    <w:multiLevelType w:val="hybridMultilevel"/>
    <w:tmpl w:val="424A6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628F0"/>
    <w:multiLevelType w:val="hybridMultilevel"/>
    <w:tmpl w:val="AC20BCD0"/>
    <w:lvl w:ilvl="0" w:tplc="070E2248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D75C3"/>
    <w:multiLevelType w:val="multilevel"/>
    <w:tmpl w:val="047C82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401553F"/>
    <w:multiLevelType w:val="multilevel"/>
    <w:tmpl w:val="E090900A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113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2835"/>
        </w:tabs>
        <w:ind w:left="3402" w:hanging="1134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520"/>
        </w:tabs>
        <w:ind w:left="4196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3AFB6591"/>
    <w:multiLevelType w:val="hybridMultilevel"/>
    <w:tmpl w:val="597C758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B044AF2"/>
    <w:multiLevelType w:val="multilevel"/>
    <w:tmpl w:val="FA449D2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35"/>
        </w:tabs>
        <w:ind w:left="3402" w:hanging="1134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517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BD10A44"/>
    <w:multiLevelType w:val="hybridMultilevel"/>
    <w:tmpl w:val="ED126E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BF115D"/>
    <w:multiLevelType w:val="multilevel"/>
    <w:tmpl w:val="E090900A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113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2835"/>
        </w:tabs>
        <w:ind w:left="3402" w:hanging="1134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520"/>
        </w:tabs>
        <w:ind w:left="4196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415E69B8"/>
    <w:multiLevelType w:val="hybridMultilevel"/>
    <w:tmpl w:val="FB8CC36E"/>
    <w:lvl w:ilvl="0" w:tplc="070E2248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D0AA9"/>
    <w:multiLevelType w:val="hybridMultilevel"/>
    <w:tmpl w:val="27DA327E"/>
    <w:lvl w:ilvl="0" w:tplc="520E5DE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D10C4D"/>
    <w:multiLevelType w:val="hybridMultilevel"/>
    <w:tmpl w:val="E1B44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662B7C"/>
    <w:multiLevelType w:val="hybridMultilevel"/>
    <w:tmpl w:val="F9F83FDE"/>
    <w:lvl w:ilvl="0" w:tplc="72C8C408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DF4234"/>
    <w:multiLevelType w:val="hybridMultilevel"/>
    <w:tmpl w:val="C7522A6C"/>
    <w:lvl w:ilvl="0" w:tplc="DF82F7B6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490EFD"/>
    <w:multiLevelType w:val="multilevel"/>
    <w:tmpl w:val="ECFACC1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 w:val="0"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140"/>
        </w:tabs>
        <w:ind w:left="2140" w:hanging="864"/>
      </w:pPr>
      <w:rPr>
        <w:rFonts w:ascii="Arial" w:hAnsi="Arial" w:cs="Arial" w:hint="default"/>
        <w:b w:val="0"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8AF2863"/>
    <w:multiLevelType w:val="hybridMultilevel"/>
    <w:tmpl w:val="1D7A54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9"/>
  </w:num>
  <w:num w:numId="5">
    <w:abstractNumId w:val="1"/>
  </w:num>
  <w:num w:numId="6">
    <w:abstractNumId w:val="18"/>
  </w:num>
  <w:num w:numId="7">
    <w:abstractNumId w:val="2"/>
  </w:num>
  <w:num w:numId="8">
    <w:abstractNumId w:val="17"/>
  </w:num>
  <w:num w:numId="9">
    <w:abstractNumId w:val="7"/>
  </w:num>
  <w:num w:numId="10">
    <w:abstractNumId w:val="6"/>
  </w:num>
  <w:num w:numId="11">
    <w:abstractNumId w:val="3"/>
  </w:num>
  <w:num w:numId="12">
    <w:abstractNumId w:val="5"/>
  </w:num>
  <w:num w:numId="13">
    <w:abstractNumId w:val="12"/>
  </w:num>
  <w:num w:numId="14">
    <w:abstractNumId w:val="16"/>
  </w:num>
  <w:num w:numId="15">
    <w:abstractNumId w:val="14"/>
  </w:num>
  <w:num w:numId="16">
    <w:abstractNumId w:val="0"/>
  </w:num>
  <w:num w:numId="17">
    <w:abstractNumId w:val="8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638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D3"/>
    <w:rsid w:val="00001D6E"/>
    <w:rsid w:val="00002BBD"/>
    <w:rsid w:val="00003C1E"/>
    <w:rsid w:val="00006581"/>
    <w:rsid w:val="0001233D"/>
    <w:rsid w:val="00013E88"/>
    <w:rsid w:val="000157C8"/>
    <w:rsid w:val="000228FE"/>
    <w:rsid w:val="00027040"/>
    <w:rsid w:val="00031548"/>
    <w:rsid w:val="000323BC"/>
    <w:rsid w:val="000379F0"/>
    <w:rsid w:val="0005071D"/>
    <w:rsid w:val="00052A8C"/>
    <w:rsid w:val="00055415"/>
    <w:rsid w:val="00056C54"/>
    <w:rsid w:val="0005778E"/>
    <w:rsid w:val="00060626"/>
    <w:rsid w:val="000613B7"/>
    <w:rsid w:val="000625BD"/>
    <w:rsid w:val="000652AA"/>
    <w:rsid w:val="00065FDE"/>
    <w:rsid w:val="000673E2"/>
    <w:rsid w:val="00072F25"/>
    <w:rsid w:val="000754BA"/>
    <w:rsid w:val="00081D2A"/>
    <w:rsid w:val="000838FC"/>
    <w:rsid w:val="00086234"/>
    <w:rsid w:val="00086B86"/>
    <w:rsid w:val="00086D76"/>
    <w:rsid w:val="00092BCB"/>
    <w:rsid w:val="00095CFE"/>
    <w:rsid w:val="000A45DE"/>
    <w:rsid w:val="000B1BE6"/>
    <w:rsid w:val="000B56A3"/>
    <w:rsid w:val="000C015F"/>
    <w:rsid w:val="000C13F4"/>
    <w:rsid w:val="000C39D3"/>
    <w:rsid w:val="000C5990"/>
    <w:rsid w:val="000C70F8"/>
    <w:rsid w:val="000E173C"/>
    <w:rsid w:val="000F102D"/>
    <w:rsid w:val="000F1D8A"/>
    <w:rsid w:val="000F2B2D"/>
    <w:rsid w:val="000F47B6"/>
    <w:rsid w:val="000F5C31"/>
    <w:rsid w:val="000F6BA9"/>
    <w:rsid w:val="001000F1"/>
    <w:rsid w:val="0011289F"/>
    <w:rsid w:val="00116756"/>
    <w:rsid w:val="00120D1D"/>
    <w:rsid w:val="001222F5"/>
    <w:rsid w:val="001242C3"/>
    <w:rsid w:val="001255D2"/>
    <w:rsid w:val="00125E8C"/>
    <w:rsid w:val="00126C3C"/>
    <w:rsid w:val="00131D60"/>
    <w:rsid w:val="001339E4"/>
    <w:rsid w:val="00133B88"/>
    <w:rsid w:val="00133D91"/>
    <w:rsid w:val="00137477"/>
    <w:rsid w:val="00145034"/>
    <w:rsid w:val="00147BBF"/>
    <w:rsid w:val="00163FC4"/>
    <w:rsid w:val="00165A56"/>
    <w:rsid w:val="00170299"/>
    <w:rsid w:val="00176A17"/>
    <w:rsid w:val="00176DCC"/>
    <w:rsid w:val="00182CB5"/>
    <w:rsid w:val="0018393C"/>
    <w:rsid w:val="00183C65"/>
    <w:rsid w:val="00185E27"/>
    <w:rsid w:val="00195DCD"/>
    <w:rsid w:val="00197256"/>
    <w:rsid w:val="001A11A4"/>
    <w:rsid w:val="001A1BFA"/>
    <w:rsid w:val="001A30F8"/>
    <w:rsid w:val="001B0DBD"/>
    <w:rsid w:val="001B4F6F"/>
    <w:rsid w:val="001B690A"/>
    <w:rsid w:val="001B7287"/>
    <w:rsid w:val="001C55B9"/>
    <w:rsid w:val="001C63F2"/>
    <w:rsid w:val="001D60EB"/>
    <w:rsid w:val="001E6DF6"/>
    <w:rsid w:val="001E7E0C"/>
    <w:rsid w:val="001F0DB4"/>
    <w:rsid w:val="001F28A9"/>
    <w:rsid w:val="001F65EE"/>
    <w:rsid w:val="001F724F"/>
    <w:rsid w:val="001F7B80"/>
    <w:rsid w:val="00201EE3"/>
    <w:rsid w:val="00204298"/>
    <w:rsid w:val="0020749B"/>
    <w:rsid w:val="00207DF7"/>
    <w:rsid w:val="00210438"/>
    <w:rsid w:val="00210D7F"/>
    <w:rsid w:val="00211845"/>
    <w:rsid w:val="00224055"/>
    <w:rsid w:val="00224DDA"/>
    <w:rsid w:val="00237188"/>
    <w:rsid w:val="0024098D"/>
    <w:rsid w:val="00241DBA"/>
    <w:rsid w:val="0024285B"/>
    <w:rsid w:val="00251B4D"/>
    <w:rsid w:val="00254EF7"/>
    <w:rsid w:val="00257847"/>
    <w:rsid w:val="00265DA0"/>
    <w:rsid w:val="00271EBD"/>
    <w:rsid w:val="00272A61"/>
    <w:rsid w:val="00274136"/>
    <w:rsid w:val="00276B1E"/>
    <w:rsid w:val="002829FA"/>
    <w:rsid w:val="002863AB"/>
    <w:rsid w:val="00293353"/>
    <w:rsid w:val="00294D14"/>
    <w:rsid w:val="00295075"/>
    <w:rsid w:val="00295FC7"/>
    <w:rsid w:val="00297AD3"/>
    <w:rsid w:val="002A235A"/>
    <w:rsid w:val="002A2702"/>
    <w:rsid w:val="002A2F58"/>
    <w:rsid w:val="002A3CE5"/>
    <w:rsid w:val="002A623F"/>
    <w:rsid w:val="002A7CCB"/>
    <w:rsid w:val="002B7388"/>
    <w:rsid w:val="002D14E5"/>
    <w:rsid w:val="002D200A"/>
    <w:rsid w:val="002D49C9"/>
    <w:rsid w:val="002E0340"/>
    <w:rsid w:val="002E4041"/>
    <w:rsid w:val="002E5833"/>
    <w:rsid w:val="002F0798"/>
    <w:rsid w:val="002F11FC"/>
    <w:rsid w:val="002F1E3D"/>
    <w:rsid w:val="002F498F"/>
    <w:rsid w:val="00300D67"/>
    <w:rsid w:val="003070A5"/>
    <w:rsid w:val="00307A74"/>
    <w:rsid w:val="00313B9E"/>
    <w:rsid w:val="00314909"/>
    <w:rsid w:val="00316EBE"/>
    <w:rsid w:val="003207F5"/>
    <w:rsid w:val="003302CE"/>
    <w:rsid w:val="00332AFA"/>
    <w:rsid w:val="003354F0"/>
    <w:rsid w:val="00335547"/>
    <w:rsid w:val="003378D2"/>
    <w:rsid w:val="00337DCB"/>
    <w:rsid w:val="0034083C"/>
    <w:rsid w:val="00343473"/>
    <w:rsid w:val="00345F04"/>
    <w:rsid w:val="00346DFD"/>
    <w:rsid w:val="00351D33"/>
    <w:rsid w:val="003552B0"/>
    <w:rsid w:val="003561BB"/>
    <w:rsid w:val="00357170"/>
    <w:rsid w:val="00360702"/>
    <w:rsid w:val="003646CF"/>
    <w:rsid w:val="00364AC6"/>
    <w:rsid w:val="003657CE"/>
    <w:rsid w:val="00366770"/>
    <w:rsid w:val="00372405"/>
    <w:rsid w:val="00372F4A"/>
    <w:rsid w:val="00372FA6"/>
    <w:rsid w:val="00375391"/>
    <w:rsid w:val="00380109"/>
    <w:rsid w:val="0038344E"/>
    <w:rsid w:val="0038601D"/>
    <w:rsid w:val="00386371"/>
    <w:rsid w:val="00386999"/>
    <w:rsid w:val="0039109A"/>
    <w:rsid w:val="003A0FAA"/>
    <w:rsid w:val="003A34A6"/>
    <w:rsid w:val="003A5074"/>
    <w:rsid w:val="003B35CB"/>
    <w:rsid w:val="003C2CBB"/>
    <w:rsid w:val="003C32C7"/>
    <w:rsid w:val="003C3644"/>
    <w:rsid w:val="003D1DE3"/>
    <w:rsid w:val="003D2977"/>
    <w:rsid w:val="003D3F02"/>
    <w:rsid w:val="003E0660"/>
    <w:rsid w:val="003E1EE6"/>
    <w:rsid w:val="003E2F22"/>
    <w:rsid w:val="003E5E1B"/>
    <w:rsid w:val="003E6CFF"/>
    <w:rsid w:val="003F09B7"/>
    <w:rsid w:val="003F0FDE"/>
    <w:rsid w:val="00401685"/>
    <w:rsid w:val="0040215E"/>
    <w:rsid w:val="0040691F"/>
    <w:rsid w:val="00406BB2"/>
    <w:rsid w:val="004078BE"/>
    <w:rsid w:val="00411E9D"/>
    <w:rsid w:val="00413141"/>
    <w:rsid w:val="00413B43"/>
    <w:rsid w:val="00416039"/>
    <w:rsid w:val="004168B4"/>
    <w:rsid w:val="0042019C"/>
    <w:rsid w:val="00422405"/>
    <w:rsid w:val="00424C15"/>
    <w:rsid w:val="004275E2"/>
    <w:rsid w:val="00430DFD"/>
    <w:rsid w:val="00431157"/>
    <w:rsid w:val="00435248"/>
    <w:rsid w:val="00435F45"/>
    <w:rsid w:val="00436D1B"/>
    <w:rsid w:val="00436D3C"/>
    <w:rsid w:val="00437950"/>
    <w:rsid w:val="00444964"/>
    <w:rsid w:val="004450E8"/>
    <w:rsid w:val="0044706B"/>
    <w:rsid w:val="00451CD2"/>
    <w:rsid w:val="00451E15"/>
    <w:rsid w:val="00452828"/>
    <w:rsid w:val="00456493"/>
    <w:rsid w:val="00456AAA"/>
    <w:rsid w:val="00457F55"/>
    <w:rsid w:val="004632BA"/>
    <w:rsid w:val="0047537A"/>
    <w:rsid w:val="004755B8"/>
    <w:rsid w:val="004757D0"/>
    <w:rsid w:val="00480BC0"/>
    <w:rsid w:val="00483041"/>
    <w:rsid w:val="00487265"/>
    <w:rsid w:val="00487787"/>
    <w:rsid w:val="00491518"/>
    <w:rsid w:val="00491B60"/>
    <w:rsid w:val="00493A69"/>
    <w:rsid w:val="00495052"/>
    <w:rsid w:val="00495EF2"/>
    <w:rsid w:val="00496B3D"/>
    <w:rsid w:val="004A277D"/>
    <w:rsid w:val="004A56D8"/>
    <w:rsid w:val="004A57DB"/>
    <w:rsid w:val="004B5A7A"/>
    <w:rsid w:val="004C005F"/>
    <w:rsid w:val="004C42AF"/>
    <w:rsid w:val="004D048C"/>
    <w:rsid w:val="004D0760"/>
    <w:rsid w:val="004D3832"/>
    <w:rsid w:val="004D5BED"/>
    <w:rsid w:val="004E1EE7"/>
    <w:rsid w:val="004E4239"/>
    <w:rsid w:val="004E4E3F"/>
    <w:rsid w:val="004F06D7"/>
    <w:rsid w:val="004F073A"/>
    <w:rsid w:val="004F1F8D"/>
    <w:rsid w:val="00504824"/>
    <w:rsid w:val="0050623A"/>
    <w:rsid w:val="0050650E"/>
    <w:rsid w:val="00506EB8"/>
    <w:rsid w:val="00507085"/>
    <w:rsid w:val="005143DB"/>
    <w:rsid w:val="00514BA5"/>
    <w:rsid w:val="00522412"/>
    <w:rsid w:val="005248ED"/>
    <w:rsid w:val="00525634"/>
    <w:rsid w:val="005261A8"/>
    <w:rsid w:val="00536949"/>
    <w:rsid w:val="00540E47"/>
    <w:rsid w:val="00543625"/>
    <w:rsid w:val="00545E4D"/>
    <w:rsid w:val="00547824"/>
    <w:rsid w:val="0055100A"/>
    <w:rsid w:val="00551A9D"/>
    <w:rsid w:val="005523AF"/>
    <w:rsid w:val="00553A93"/>
    <w:rsid w:val="00555666"/>
    <w:rsid w:val="0055722B"/>
    <w:rsid w:val="005616DB"/>
    <w:rsid w:val="005632CE"/>
    <w:rsid w:val="0056537F"/>
    <w:rsid w:val="005709B9"/>
    <w:rsid w:val="00570BBD"/>
    <w:rsid w:val="00575021"/>
    <w:rsid w:val="00577F19"/>
    <w:rsid w:val="00580D2B"/>
    <w:rsid w:val="00582B97"/>
    <w:rsid w:val="00584114"/>
    <w:rsid w:val="00584D75"/>
    <w:rsid w:val="00585879"/>
    <w:rsid w:val="00586AA6"/>
    <w:rsid w:val="005932C9"/>
    <w:rsid w:val="00597A10"/>
    <w:rsid w:val="005A2C23"/>
    <w:rsid w:val="005A4C9A"/>
    <w:rsid w:val="005A562D"/>
    <w:rsid w:val="005A6381"/>
    <w:rsid w:val="005A653C"/>
    <w:rsid w:val="005B13FA"/>
    <w:rsid w:val="005B6553"/>
    <w:rsid w:val="005C6BAA"/>
    <w:rsid w:val="005D044D"/>
    <w:rsid w:val="005D0893"/>
    <w:rsid w:val="005D28D4"/>
    <w:rsid w:val="005D4405"/>
    <w:rsid w:val="005E1FB7"/>
    <w:rsid w:val="005E4ACF"/>
    <w:rsid w:val="005E4D70"/>
    <w:rsid w:val="005E5247"/>
    <w:rsid w:val="005F3502"/>
    <w:rsid w:val="005F43B4"/>
    <w:rsid w:val="005F56AE"/>
    <w:rsid w:val="005F7EB6"/>
    <w:rsid w:val="00601ECC"/>
    <w:rsid w:val="0060273A"/>
    <w:rsid w:val="00602A6B"/>
    <w:rsid w:val="006056DC"/>
    <w:rsid w:val="00625A3C"/>
    <w:rsid w:val="0063186D"/>
    <w:rsid w:val="006367D3"/>
    <w:rsid w:val="006372ED"/>
    <w:rsid w:val="00643156"/>
    <w:rsid w:val="0064336A"/>
    <w:rsid w:val="0064580C"/>
    <w:rsid w:val="00647EC4"/>
    <w:rsid w:val="00650D8D"/>
    <w:rsid w:val="00656361"/>
    <w:rsid w:val="00660773"/>
    <w:rsid w:val="00660C2F"/>
    <w:rsid w:val="00661303"/>
    <w:rsid w:val="006672B0"/>
    <w:rsid w:val="00667430"/>
    <w:rsid w:val="00671A30"/>
    <w:rsid w:val="006766C8"/>
    <w:rsid w:val="006777C3"/>
    <w:rsid w:val="00680CFA"/>
    <w:rsid w:val="006878BB"/>
    <w:rsid w:val="00687B72"/>
    <w:rsid w:val="006A0F25"/>
    <w:rsid w:val="006A1C3F"/>
    <w:rsid w:val="006A38EF"/>
    <w:rsid w:val="006A665C"/>
    <w:rsid w:val="006B0728"/>
    <w:rsid w:val="006B08D0"/>
    <w:rsid w:val="006B0C65"/>
    <w:rsid w:val="006B1AE6"/>
    <w:rsid w:val="006B3A4C"/>
    <w:rsid w:val="006B43A7"/>
    <w:rsid w:val="006C1EE2"/>
    <w:rsid w:val="006C27F9"/>
    <w:rsid w:val="006C46F2"/>
    <w:rsid w:val="006C4A56"/>
    <w:rsid w:val="006D03E9"/>
    <w:rsid w:val="006E1C64"/>
    <w:rsid w:val="006E33BC"/>
    <w:rsid w:val="006E588E"/>
    <w:rsid w:val="006E6501"/>
    <w:rsid w:val="006E78ED"/>
    <w:rsid w:val="006F07E9"/>
    <w:rsid w:val="006F4D5E"/>
    <w:rsid w:val="006F4F38"/>
    <w:rsid w:val="006F7585"/>
    <w:rsid w:val="00700673"/>
    <w:rsid w:val="00702A70"/>
    <w:rsid w:val="00711FE9"/>
    <w:rsid w:val="00726D80"/>
    <w:rsid w:val="00732C83"/>
    <w:rsid w:val="00737047"/>
    <w:rsid w:val="00740833"/>
    <w:rsid w:val="007460BC"/>
    <w:rsid w:val="007466FE"/>
    <w:rsid w:val="007478E1"/>
    <w:rsid w:val="007504AB"/>
    <w:rsid w:val="007509FB"/>
    <w:rsid w:val="00751C4A"/>
    <w:rsid w:val="00762C97"/>
    <w:rsid w:val="00763160"/>
    <w:rsid w:val="00766115"/>
    <w:rsid w:val="0077375D"/>
    <w:rsid w:val="007765F3"/>
    <w:rsid w:val="00776A74"/>
    <w:rsid w:val="00780212"/>
    <w:rsid w:val="007822D0"/>
    <w:rsid w:val="0078456C"/>
    <w:rsid w:val="00790A91"/>
    <w:rsid w:val="00790E48"/>
    <w:rsid w:val="00791310"/>
    <w:rsid w:val="00791ACE"/>
    <w:rsid w:val="0079425B"/>
    <w:rsid w:val="00794B88"/>
    <w:rsid w:val="00796BFD"/>
    <w:rsid w:val="007A1CA7"/>
    <w:rsid w:val="007A4262"/>
    <w:rsid w:val="007A5655"/>
    <w:rsid w:val="007B1C90"/>
    <w:rsid w:val="007B3D21"/>
    <w:rsid w:val="007B7397"/>
    <w:rsid w:val="007C1A43"/>
    <w:rsid w:val="007C3F1E"/>
    <w:rsid w:val="007C4A3E"/>
    <w:rsid w:val="007D533F"/>
    <w:rsid w:val="007E487E"/>
    <w:rsid w:val="007E5130"/>
    <w:rsid w:val="007E598B"/>
    <w:rsid w:val="007F14E5"/>
    <w:rsid w:val="007F36D4"/>
    <w:rsid w:val="00801149"/>
    <w:rsid w:val="00802446"/>
    <w:rsid w:val="008105A7"/>
    <w:rsid w:val="008169F2"/>
    <w:rsid w:val="00816F32"/>
    <w:rsid w:val="00817494"/>
    <w:rsid w:val="008215D2"/>
    <w:rsid w:val="008278DF"/>
    <w:rsid w:val="00827D16"/>
    <w:rsid w:val="00827DEC"/>
    <w:rsid w:val="008304E0"/>
    <w:rsid w:val="00830B48"/>
    <w:rsid w:val="00830BF6"/>
    <w:rsid w:val="0083177A"/>
    <w:rsid w:val="00831B4F"/>
    <w:rsid w:val="008330D9"/>
    <w:rsid w:val="00835423"/>
    <w:rsid w:val="00836447"/>
    <w:rsid w:val="0084172F"/>
    <w:rsid w:val="00841964"/>
    <w:rsid w:val="00847D18"/>
    <w:rsid w:val="0085461B"/>
    <w:rsid w:val="00855E61"/>
    <w:rsid w:val="00862D24"/>
    <w:rsid w:val="0087229E"/>
    <w:rsid w:val="00872FE8"/>
    <w:rsid w:val="00874D96"/>
    <w:rsid w:val="00875C3F"/>
    <w:rsid w:val="008802D7"/>
    <w:rsid w:val="0088091E"/>
    <w:rsid w:val="00893F36"/>
    <w:rsid w:val="008948F3"/>
    <w:rsid w:val="00894D10"/>
    <w:rsid w:val="00895E03"/>
    <w:rsid w:val="008A1252"/>
    <w:rsid w:val="008A1971"/>
    <w:rsid w:val="008A45B5"/>
    <w:rsid w:val="008A6100"/>
    <w:rsid w:val="008B3144"/>
    <w:rsid w:val="008D1845"/>
    <w:rsid w:val="008D3EFB"/>
    <w:rsid w:val="008D57AF"/>
    <w:rsid w:val="008D7DFF"/>
    <w:rsid w:val="008E03DD"/>
    <w:rsid w:val="008E1309"/>
    <w:rsid w:val="008E4EC3"/>
    <w:rsid w:val="008F004A"/>
    <w:rsid w:val="008F0D85"/>
    <w:rsid w:val="008F1426"/>
    <w:rsid w:val="008F34A1"/>
    <w:rsid w:val="008F638E"/>
    <w:rsid w:val="008F7D7D"/>
    <w:rsid w:val="00901725"/>
    <w:rsid w:val="00903CF6"/>
    <w:rsid w:val="00914B47"/>
    <w:rsid w:val="00914D35"/>
    <w:rsid w:val="00915DEF"/>
    <w:rsid w:val="00917480"/>
    <w:rsid w:val="009207AA"/>
    <w:rsid w:val="00921995"/>
    <w:rsid w:val="009231FE"/>
    <w:rsid w:val="0092326F"/>
    <w:rsid w:val="00924D2F"/>
    <w:rsid w:val="00925FEA"/>
    <w:rsid w:val="00926FB9"/>
    <w:rsid w:val="00930403"/>
    <w:rsid w:val="0093503B"/>
    <w:rsid w:val="009375DB"/>
    <w:rsid w:val="00940B1B"/>
    <w:rsid w:val="00941E1E"/>
    <w:rsid w:val="009420BC"/>
    <w:rsid w:val="0094760C"/>
    <w:rsid w:val="00947815"/>
    <w:rsid w:val="00950D5E"/>
    <w:rsid w:val="00950EBB"/>
    <w:rsid w:val="0095127A"/>
    <w:rsid w:val="00962E7D"/>
    <w:rsid w:val="00963F1E"/>
    <w:rsid w:val="00966CD7"/>
    <w:rsid w:val="00971A9F"/>
    <w:rsid w:val="0097434A"/>
    <w:rsid w:val="00977049"/>
    <w:rsid w:val="00982962"/>
    <w:rsid w:val="00983B4B"/>
    <w:rsid w:val="00992825"/>
    <w:rsid w:val="0099335E"/>
    <w:rsid w:val="009A2287"/>
    <w:rsid w:val="009A44DE"/>
    <w:rsid w:val="009A52F0"/>
    <w:rsid w:val="009A7C54"/>
    <w:rsid w:val="009B3F6F"/>
    <w:rsid w:val="009B7086"/>
    <w:rsid w:val="009B7C48"/>
    <w:rsid w:val="009B7CA2"/>
    <w:rsid w:val="009C15C6"/>
    <w:rsid w:val="009D42F2"/>
    <w:rsid w:val="009D4E0B"/>
    <w:rsid w:val="009E0B1E"/>
    <w:rsid w:val="009E151A"/>
    <w:rsid w:val="009E2C5E"/>
    <w:rsid w:val="009E485F"/>
    <w:rsid w:val="009F1B2A"/>
    <w:rsid w:val="009F3A96"/>
    <w:rsid w:val="009F55D7"/>
    <w:rsid w:val="00A018DF"/>
    <w:rsid w:val="00A05817"/>
    <w:rsid w:val="00A07F47"/>
    <w:rsid w:val="00A11ED2"/>
    <w:rsid w:val="00A126EA"/>
    <w:rsid w:val="00A15C7C"/>
    <w:rsid w:val="00A17A37"/>
    <w:rsid w:val="00A2069E"/>
    <w:rsid w:val="00A24CE5"/>
    <w:rsid w:val="00A3212A"/>
    <w:rsid w:val="00A43141"/>
    <w:rsid w:val="00A44388"/>
    <w:rsid w:val="00A44ED7"/>
    <w:rsid w:val="00A4666A"/>
    <w:rsid w:val="00A51315"/>
    <w:rsid w:val="00A53819"/>
    <w:rsid w:val="00A62222"/>
    <w:rsid w:val="00A63164"/>
    <w:rsid w:val="00A669C0"/>
    <w:rsid w:val="00A70707"/>
    <w:rsid w:val="00A7087E"/>
    <w:rsid w:val="00A70E44"/>
    <w:rsid w:val="00A712D5"/>
    <w:rsid w:val="00A74E2B"/>
    <w:rsid w:val="00A76B06"/>
    <w:rsid w:val="00A8390B"/>
    <w:rsid w:val="00A91B50"/>
    <w:rsid w:val="00A93A70"/>
    <w:rsid w:val="00A93DA8"/>
    <w:rsid w:val="00A97260"/>
    <w:rsid w:val="00AA0E32"/>
    <w:rsid w:val="00AA268C"/>
    <w:rsid w:val="00AA5944"/>
    <w:rsid w:val="00AA7CFA"/>
    <w:rsid w:val="00AB0A89"/>
    <w:rsid w:val="00AB317C"/>
    <w:rsid w:val="00AB7C69"/>
    <w:rsid w:val="00AC31FE"/>
    <w:rsid w:val="00AC3DA7"/>
    <w:rsid w:val="00AC3F80"/>
    <w:rsid w:val="00AC7A60"/>
    <w:rsid w:val="00AC7C5F"/>
    <w:rsid w:val="00AD7143"/>
    <w:rsid w:val="00AD7E86"/>
    <w:rsid w:val="00AE00DB"/>
    <w:rsid w:val="00AE17C0"/>
    <w:rsid w:val="00AE2645"/>
    <w:rsid w:val="00AE2668"/>
    <w:rsid w:val="00AF3FDA"/>
    <w:rsid w:val="00AF5F1B"/>
    <w:rsid w:val="00B038D6"/>
    <w:rsid w:val="00B078EE"/>
    <w:rsid w:val="00B101F3"/>
    <w:rsid w:val="00B10434"/>
    <w:rsid w:val="00B1170F"/>
    <w:rsid w:val="00B13E8B"/>
    <w:rsid w:val="00B14ECD"/>
    <w:rsid w:val="00B15A99"/>
    <w:rsid w:val="00B16559"/>
    <w:rsid w:val="00B22878"/>
    <w:rsid w:val="00B26D85"/>
    <w:rsid w:val="00B3013C"/>
    <w:rsid w:val="00B33DC0"/>
    <w:rsid w:val="00B37760"/>
    <w:rsid w:val="00B4304B"/>
    <w:rsid w:val="00B52A1B"/>
    <w:rsid w:val="00B52C72"/>
    <w:rsid w:val="00B5792A"/>
    <w:rsid w:val="00B6308C"/>
    <w:rsid w:val="00B71E9F"/>
    <w:rsid w:val="00B7554B"/>
    <w:rsid w:val="00B772E2"/>
    <w:rsid w:val="00B814D4"/>
    <w:rsid w:val="00B81A93"/>
    <w:rsid w:val="00B81F2C"/>
    <w:rsid w:val="00B82E34"/>
    <w:rsid w:val="00B84B87"/>
    <w:rsid w:val="00B86FE4"/>
    <w:rsid w:val="00B912A4"/>
    <w:rsid w:val="00B9468F"/>
    <w:rsid w:val="00BA2AA4"/>
    <w:rsid w:val="00BA5730"/>
    <w:rsid w:val="00BA7F03"/>
    <w:rsid w:val="00BB18F2"/>
    <w:rsid w:val="00BB40DA"/>
    <w:rsid w:val="00BC0CAF"/>
    <w:rsid w:val="00BC4248"/>
    <w:rsid w:val="00BD523B"/>
    <w:rsid w:val="00BE07BC"/>
    <w:rsid w:val="00BE2589"/>
    <w:rsid w:val="00BE27AC"/>
    <w:rsid w:val="00BE2A72"/>
    <w:rsid w:val="00BE6C13"/>
    <w:rsid w:val="00BE6FCB"/>
    <w:rsid w:val="00BE7521"/>
    <w:rsid w:val="00BF0106"/>
    <w:rsid w:val="00BF23D8"/>
    <w:rsid w:val="00BF24FF"/>
    <w:rsid w:val="00BF3B93"/>
    <w:rsid w:val="00C02174"/>
    <w:rsid w:val="00C0374A"/>
    <w:rsid w:val="00C04862"/>
    <w:rsid w:val="00C113B7"/>
    <w:rsid w:val="00C22484"/>
    <w:rsid w:val="00C310BD"/>
    <w:rsid w:val="00C406EF"/>
    <w:rsid w:val="00C40FDD"/>
    <w:rsid w:val="00C43AE8"/>
    <w:rsid w:val="00C51366"/>
    <w:rsid w:val="00C52044"/>
    <w:rsid w:val="00C53BDF"/>
    <w:rsid w:val="00C54C98"/>
    <w:rsid w:val="00C56359"/>
    <w:rsid w:val="00C616E7"/>
    <w:rsid w:val="00C646BA"/>
    <w:rsid w:val="00C64901"/>
    <w:rsid w:val="00C748C0"/>
    <w:rsid w:val="00C75031"/>
    <w:rsid w:val="00C75B96"/>
    <w:rsid w:val="00C76284"/>
    <w:rsid w:val="00C769C9"/>
    <w:rsid w:val="00C840C1"/>
    <w:rsid w:val="00C845C2"/>
    <w:rsid w:val="00C87D12"/>
    <w:rsid w:val="00C90F28"/>
    <w:rsid w:val="00C933BC"/>
    <w:rsid w:val="00C96B2D"/>
    <w:rsid w:val="00CB5971"/>
    <w:rsid w:val="00CC037A"/>
    <w:rsid w:val="00CC2668"/>
    <w:rsid w:val="00CC31FC"/>
    <w:rsid w:val="00CC60AB"/>
    <w:rsid w:val="00CC7FA1"/>
    <w:rsid w:val="00CD1EAE"/>
    <w:rsid w:val="00CD35F4"/>
    <w:rsid w:val="00CD40AC"/>
    <w:rsid w:val="00CD4804"/>
    <w:rsid w:val="00CD7DEE"/>
    <w:rsid w:val="00CE29D9"/>
    <w:rsid w:val="00CF29B9"/>
    <w:rsid w:val="00CF6837"/>
    <w:rsid w:val="00CF6E52"/>
    <w:rsid w:val="00D024C0"/>
    <w:rsid w:val="00D07498"/>
    <w:rsid w:val="00D13D0A"/>
    <w:rsid w:val="00D152B6"/>
    <w:rsid w:val="00D2336D"/>
    <w:rsid w:val="00D25547"/>
    <w:rsid w:val="00D259F2"/>
    <w:rsid w:val="00D272A2"/>
    <w:rsid w:val="00D3101C"/>
    <w:rsid w:val="00D32F2B"/>
    <w:rsid w:val="00D41D33"/>
    <w:rsid w:val="00D41E31"/>
    <w:rsid w:val="00D43B95"/>
    <w:rsid w:val="00D45AB0"/>
    <w:rsid w:val="00D45F3A"/>
    <w:rsid w:val="00D46F28"/>
    <w:rsid w:val="00D52594"/>
    <w:rsid w:val="00D55023"/>
    <w:rsid w:val="00D562A2"/>
    <w:rsid w:val="00D573D7"/>
    <w:rsid w:val="00D578D0"/>
    <w:rsid w:val="00D62CEB"/>
    <w:rsid w:val="00D634FA"/>
    <w:rsid w:val="00D63641"/>
    <w:rsid w:val="00D71542"/>
    <w:rsid w:val="00D8002E"/>
    <w:rsid w:val="00D80356"/>
    <w:rsid w:val="00D81BE3"/>
    <w:rsid w:val="00D85176"/>
    <w:rsid w:val="00D86079"/>
    <w:rsid w:val="00D86D83"/>
    <w:rsid w:val="00D872CD"/>
    <w:rsid w:val="00D87888"/>
    <w:rsid w:val="00D87EC6"/>
    <w:rsid w:val="00D909D0"/>
    <w:rsid w:val="00D93960"/>
    <w:rsid w:val="00D960AE"/>
    <w:rsid w:val="00DA6ACB"/>
    <w:rsid w:val="00DB2B6B"/>
    <w:rsid w:val="00DB60EB"/>
    <w:rsid w:val="00DC2C26"/>
    <w:rsid w:val="00DC33F7"/>
    <w:rsid w:val="00DD0DE5"/>
    <w:rsid w:val="00DD166E"/>
    <w:rsid w:val="00DD2DAB"/>
    <w:rsid w:val="00DD5760"/>
    <w:rsid w:val="00DE4726"/>
    <w:rsid w:val="00DF15D0"/>
    <w:rsid w:val="00DF4952"/>
    <w:rsid w:val="00DF4AC5"/>
    <w:rsid w:val="00E01494"/>
    <w:rsid w:val="00E02E66"/>
    <w:rsid w:val="00E07C13"/>
    <w:rsid w:val="00E1000F"/>
    <w:rsid w:val="00E11BC2"/>
    <w:rsid w:val="00E17102"/>
    <w:rsid w:val="00E21949"/>
    <w:rsid w:val="00E22D21"/>
    <w:rsid w:val="00E22D70"/>
    <w:rsid w:val="00E23C96"/>
    <w:rsid w:val="00E23D98"/>
    <w:rsid w:val="00E273B7"/>
    <w:rsid w:val="00E309F1"/>
    <w:rsid w:val="00E33411"/>
    <w:rsid w:val="00E3343C"/>
    <w:rsid w:val="00E33F3C"/>
    <w:rsid w:val="00E34BCD"/>
    <w:rsid w:val="00E35A40"/>
    <w:rsid w:val="00E36C6A"/>
    <w:rsid w:val="00E37085"/>
    <w:rsid w:val="00E4093A"/>
    <w:rsid w:val="00E46968"/>
    <w:rsid w:val="00E5441B"/>
    <w:rsid w:val="00E55E08"/>
    <w:rsid w:val="00E56F03"/>
    <w:rsid w:val="00E60F13"/>
    <w:rsid w:val="00E61019"/>
    <w:rsid w:val="00E61788"/>
    <w:rsid w:val="00E629C1"/>
    <w:rsid w:val="00E633E6"/>
    <w:rsid w:val="00E64F07"/>
    <w:rsid w:val="00E710CA"/>
    <w:rsid w:val="00E71398"/>
    <w:rsid w:val="00E73024"/>
    <w:rsid w:val="00E77D9D"/>
    <w:rsid w:val="00E806D0"/>
    <w:rsid w:val="00E84B91"/>
    <w:rsid w:val="00E84DC9"/>
    <w:rsid w:val="00E9094C"/>
    <w:rsid w:val="00E9203D"/>
    <w:rsid w:val="00EA28F2"/>
    <w:rsid w:val="00EB2341"/>
    <w:rsid w:val="00EB3C56"/>
    <w:rsid w:val="00EB5241"/>
    <w:rsid w:val="00EC04C3"/>
    <w:rsid w:val="00EC249F"/>
    <w:rsid w:val="00EC5A0D"/>
    <w:rsid w:val="00EC61C6"/>
    <w:rsid w:val="00ED1402"/>
    <w:rsid w:val="00ED432E"/>
    <w:rsid w:val="00ED50D5"/>
    <w:rsid w:val="00EE2219"/>
    <w:rsid w:val="00EE782A"/>
    <w:rsid w:val="00EF2B09"/>
    <w:rsid w:val="00EF7EC8"/>
    <w:rsid w:val="00F030E2"/>
    <w:rsid w:val="00F05769"/>
    <w:rsid w:val="00F15D32"/>
    <w:rsid w:val="00F216EE"/>
    <w:rsid w:val="00F22759"/>
    <w:rsid w:val="00F2372C"/>
    <w:rsid w:val="00F357CC"/>
    <w:rsid w:val="00F35C2A"/>
    <w:rsid w:val="00F400AA"/>
    <w:rsid w:val="00F4516F"/>
    <w:rsid w:val="00F45AC9"/>
    <w:rsid w:val="00F52114"/>
    <w:rsid w:val="00F537AC"/>
    <w:rsid w:val="00F5546B"/>
    <w:rsid w:val="00F56737"/>
    <w:rsid w:val="00F571ED"/>
    <w:rsid w:val="00F57C97"/>
    <w:rsid w:val="00F61ED8"/>
    <w:rsid w:val="00F6368B"/>
    <w:rsid w:val="00F709F1"/>
    <w:rsid w:val="00F74AB2"/>
    <w:rsid w:val="00F74FC9"/>
    <w:rsid w:val="00F870D8"/>
    <w:rsid w:val="00F87825"/>
    <w:rsid w:val="00F9207C"/>
    <w:rsid w:val="00F92D85"/>
    <w:rsid w:val="00F9337F"/>
    <w:rsid w:val="00FA12AA"/>
    <w:rsid w:val="00FB233B"/>
    <w:rsid w:val="00FB4741"/>
    <w:rsid w:val="00FB5AD8"/>
    <w:rsid w:val="00FB7BDF"/>
    <w:rsid w:val="00FC4A56"/>
    <w:rsid w:val="00FC6B5C"/>
    <w:rsid w:val="00FC76C1"/>
    <w:rsid w:val="00FC79D9"/>
    <w:rsid w:val="00FC7B01"/>
    <w:rsid w:val="00FC7C3A"/>
    <w:rsid w:val="00FD1581"/>
    <w:rsid w:val="00FD3688"/>
    <w:rsid w:val="00FD49C0"/>
    <w:rsid w:val="00FD5B0F"/>
    <w:rsid w:val="00FD5C12"/>
    <w:rsid w:val="00FD7031"/>
    <w:rsid w:val="00FD7CD0"/>
    <w:rsid w:val="00FE0B97"/>
    <w:rsid w:val="00FE2511"/>
    <w:rsid w:val="00FE6830"/>
    <w:rsid w:val="00FF4604"/>
    <w:rsid w:val="00FF47EE"/>
    <w:rsid w:val="00FF4EEC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7B6"/>
    <w:rPr>
      <w:sz w:val="24"/>
      <w:szCs w:val="24"/>
    </w:rPr>
  </w:style>
  <w:style w:type="paragraph" w:styleId="Heading1">
    <w:name w:val="heading 1"/>
    <w:basedOn w:val="Normal"/>
    <w:next w:val="Normal"/>
    <w:qFormat/>
    <w:rsid w:val="000E173C"/>
    <w:pPr>
      <w:keepNext/>
      <w:numPr>
        <w:numId w:val="8"/>
      </w:numPr>
      <w:spacing w:before="360" w:after="240"/>
      <w:outlineLvl w:val="0"/>
    </w:pPr>
    <w:rPr>
      <w:b/>
      <w:color w:val="000080"/>
      <w:sz w:val="32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0E173C"/>
    <w:pPr>
      <w:keepNext/>
      <w:numPr>
        <w:ilvl w:val="1"/>
        <w:numId w:val="8"/>
      </w:numPr>
      <w:spacing w:before="120" w:after="60"/>
      <w:outlineLvl w:val="1"/>
    </w:pPr>
    <w:rPr>
      <w:b/>
      <w:color w:val="000080"/>
      <w:sz w:val="26"/>
      <w:lang w:val="en-US"/>
    </w:rPr>
  </w:style>
  <w:style w:type="paragraph" w:styleId="Heading3">
    <w:name w:val="heading 3"/>
    <w:basedOn w:val="Normal"/>
    <w:next w:val="Normal"/>
    <w:qFormat/>
    <w:rsid w:val="000E173C"/>
    <w:pPr>
      <w:keepNext/>
      <w:numPr>
        <w:ilvl w:val="2"/>
        <w:numId w:val="8"/>
      </w:numPr>
      <w:spacing w:before="120" w:after="60"/>
      <w:outlineLvl w:val="2"/>
    </w:pPr>
    <w:rPr>
      <w:b/>
      <w:color w:val="000080"/>
      <w:lang w:val="en-US"/>
    </w:rPr>
  </w:style>
  <w:style w:type="paragraph" w:styleId="Heading4">
    <w:name w:val="heading 4"/>
    <w:basedOn w:val="Normal"/>
    <w:next w:val="Normal"/>
    <w:link w:val="Heading4Char"/>
    <w:qFormat/>
    <w:rsid w:val="000E173C"/>
    <w:pPr>
      <w:keepNext/>
      <w:numPr>
        <w:ilvl w:val="3"/>
        <w:numId w:val="8"/>
      </w:num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before="120" w:line="360" w:lineRule="auto"/>
      <w:outlineLvl w:val="3"/>
    </w:pPr>
    <w:rPr>
      <w:b/>
      <w:i/>
      <w:color w:val="000080"/>
      <w:szCs w:val="20"/>
    </w:rPr>
  </w:style>
  <w:style w:type="paragraph" w:styleId="Heading5">
    <w:name w:val="heading 5"/>
    <w:basedOn w:val="Normal"/>
    <w:next w:val="Normal"/>
    <w:qFormat/>
    <w:rsid w:val="000E173C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rsid w:val="000E173C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qFormat/>
    <w:rsid w:val="000E173C"/>
    <w:pPr>
      <w:numPr>
        <w:ilvl w:val="6"/>
        <w:numId w:val="8"/>
      </w:numPr>
      <w:spacing w:before="240" w:after="60"/>
      <w:outlineLvl w:val="6"/>
    </w:pPr>
    <w:rPr>
      <w:lang w:val="en-US"/>
    </w:rPr>
  </w:style>
  <w:style w:type="paragraph" w:styleId="Heading8">
    <w:name w:val="heading 8"/>
    <w:basedOn w:val="Normal"/>
    <w:next w:val="Normal"/>
    <w:qFormat/>
    <w:rsid w:val="000E173C"/>
    <w:pPr>
      <w:numPr>
        <w:ilvl w:val="7"/>
        <w:numId w:val="8"/>
      </w:numPr>
      <w:spacing w:before="240" w:after="60"/>
      <w:outlineLvl w:val="7"/>
    </w:pPr>
    <w:rPr>
      <w:i/>
      <w:iCs/>
      <w:lang w:val="en-US"/>
    </w:rPr>
  </w:style>
  <w:style w:type="paragraph" w:styleId="Heading9">
    <w:name w:val="heading 9"/>
    <w:basedOn w:val="Normal"/>
    <w:next w:val="Normal"/>
    <w:qFormat/>
    <w:rsid w:val="000E173C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72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56361"/>
    <w:pPr>
      <w:tabs>
        <w:tab w:val="center" w:pos="4153"/>
        <w:tab w:val="right" w:pos="8306"/>
      </w:tabs>
      <w:spacing w:before="200" w:after="200"/>
      <w:jc w:val="both"/>
    </w:pPr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rsid w:val="00656361"/>
    <w:pPr>
      <w:tabs>
        <w:tab w:val="center" w:pos="4153"/>
        <w:tab w:val="right" w:pos="8306"/>
      </w:tabs>
      <w:spacing w:before="200" w:after="200"/>
      <w:jc w:val="both"/>
    </w:pPr>
    <w:rPr>
      <w:rFonts w:ascii="Arial" w:hAnsi="Arial"/>
      <w:sz w:val="22"/>
    </w:rPr>
  </w:style>
  <w:style w:type="table" w:styleId="TableGrid">
    <w:name w:val="Table Grid"/>
    <w:basedOn w:val="TableNormal"/>
    <w:rsid w:val="0065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56361"/>
    <w:rPr>
      <w:rFonts w:ascii="Arial" w:hAnsi="Arial"/>
      <w:sz w:val="18"/>
    </w:rPr>
  </w:style>
  <w:style w:type="paragraph" w:customStyle="1" w:styleId="Bullet">
    <w:name w:val="Bullet"/>
    <w:basedOn w:val="Normal"/>
    <w:rsid w:val="007A1CA7"/>
    <w:pPr>
      <w:numPr>
        <w:numId w:val="3"/>
      </w:numPr>
    </w:pPr>
  </w:style>
  <w:style w:type="character" w:styleId="Hyperlink">
    <w:name w:val="Hyperlink"/>
    <w:basedOn w:val="DefaultParagraphFont"/>
    <w:rsid w:val="00F6368B"/>
    <w:rPr>
      <w:color w:val="0000FF"/>
      <w:u w:val="single"/>
    </w:rPr>
  </w:style>
  <w:style w:type="paragraph" w:customStyle="1" w:styleId="CharCharCharCharCharCharCharCharCharCharChar">
    <w:name w:val="Char Char Char Char Char Char Char Char Char Char Char"/>
    <w:basedOn w:val="Normal"/>
    <w:rsid w:val="000E17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itle">
    <w:name w:val="Title"/>
    <w:basedOn w:val="Normal"/>
    <w:qFormat/>
    <w:rsid w:val="000E173C"/>
    <w:pPr>
      <w:spacing w:before="100" w:beforeAutospacing="1" w:after="100" w:afterAutospacing="1"/>
    </w:pPr>
    <w:rPr>
      <w:rFonts w:ascii="Verdana" w:hAnsi="Verdana"/>
      <w:color w:val="333333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0E173C"/>
    <w:rPr>
      <w:b/>
      <w:color w:val="000080"/>
      <w:sz w:val="26"/>
      <w:szCs w:val="24"/>
      <w:lang w:val="en-US"/>
    </w:rPr>
  </w:style>
  <w:style w:type="paragraph" w:customStyle="1" w:styleId="CharChar">
    <w:name w:val="Char Char"/>
    <w:basedOn w:val="Normal"/>
    <w:rsid w:val="000E173C"/>
    <w:pPr>
      <w:widowControl w:val="0"/>
      <w:adjustRightInd w:val="0"/>
      <w:spacing w:after="12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6C27F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F92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0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07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0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07C"/>
    <w:rPr>
      <w:b/>
      <w:bCs/>
    </w:rPr>
  </w:style>
  <w:style w:type="character" w:customStyle="1" w:styleId="Heading4Char">
    <w:name w:val="Heading 4 Char"/>
    <w:basedOn w:val="DefaultParagraphFont"/>
    <w:link w:val="Heading4"/>
    <w:rsid w:val="00BF3B93"/>
    <w:rPr>
      <w:b/>
      <w:i/>
      <w:color w:val="000080"/>
      <w:sz w:val="24"/>
    </w:rPr>
  </w:style>
  <w:style w:type="paragraph" w:customStyle="1" w:styleId="Default">
    <w:name w:val="Default"/>
    <w:rsid w:val="00BF3B9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01EE3"/>
    <w:rPr>
      <w:rFonts w:ascii="Arial" w:hAnsi="Arial"/>
      <w:sz w:val="22"/>
      <w:szCs w:val="24"/>
    </w:rPr>
  </w:style>
  <w:style w:type="character" w:styleId="FollowedHyperlink">
    <w:name w:val="FollowedHyperlink"/>
    <w:uiPriority w:val="99"/>
    <w:semiHidden/>
    <w:unhideWhenUsed/>
    <w:rsid w:val="005261A8"/>
    <w:rPr>
      <w:color w:val="800080"/>
      <w:u w:val="single"/>
    </w:rPr>
  </w:style>
  <w:style w:type="paragraph" w:styleId="Revision">
    <w:name w:val="Revision"/>
    <w:hidden/>
    <w:uiPriority w:val="99"/>
    <w:semiHidden/>
    <w:rsid w:val="00B1170F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8587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7B6"/>
    <w:rPr>
      <w:sz w:val="24"/>
      <w:szCs w:val="24"/>
    </w:rPr>
  </w:style>
  <w:style w:type="paragraph" w:styleId="Heading1">
    <w:name w:val="heading 1"/>
    <w:basedOn w:val="Normal"/>
    <w:next w:val="Normal"/>
    <w:qFormat/>
    <w:rsid w:val="000E173C"/>
    <w:pPr>
      <w:keepNext/>
      <w:numPr>
        <w:numId w:val="8"/>
      </w:numPr>
      <w:spacing w:before="360" w:after="240"/>
      <w:outlineLvl w:val="0"/>
    </w:pPr>
    <w:rPr>
      <w:b/>
      <w:color w:val="000080"/>
      <w:sz w:val="32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0E173C"/>
    <w:pPr>
      <w:keepNext/>
      <w:numPr>
        <w:ilvl w:val="1"/>
        <w:numId w:val="8"/>
      </w:numPr>
      <w:spacing w:before="120" w:after="60"/>
      <w:outlineLvl w:val="1"/>
    </w:pPr>
    <w:rPr>
      <w:b/>
      <w:color w:val="000080"/>
      <w:sz w:val="26"/>
      <w:lang w:val="en-US"/>
    </w:rPr>
  </w:style>
  <w:style w:type="paragraph" w:styleId="Heading3">
    <w:name w:val="heading 3"/>
    <w:basedOn w:val="Normal"/>
    <w:next w:val="Normal"/>
    <w:qFormat/>
    <w:rsid w:val="000E173C"/>
    <w:pPr>
      <w:keepNext/>
      <w:numPr>
        <w:ilvl w:val="2"/>
        <w:numId w:val="8"/>
      </w:numPr>
      <w:spacing w:before="120" w:after="60"/>
      <w:outlineLvl w:val="2"/>
    </w:pPr>
    <w:rPr>
      <w:b/>
      <w:color w:val="000080"/>
      <w:lang w:val="en-US"/>
    </w:rPr>
  </w:style>
  <w:style w:type="paragraph" w:styleId="Heading4">
    <w:name w:val="heading 4"/>
    <w:basedOn w:val="Normal"/>
    <w:next w:val="Normal"/>
    <w:link w:val="Heading4Char"/>
    <w:qFormat/>
    <w:rsid w:val="000E173C"/>
    <w:pPr>
      <w:keepNext/>
      <w:numPr>
        <w:ilvl w:val="3"/>
        <w:numId w:val="8"/>
      </w:num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spacing w:before="120" w:line="360" w:lineRule="auto"/>
      <w:outlineLvl w:val="3"/>
    </w:pPr>
    <w:rPr>
      <w:b/>
      <w:i/>
      <w:color w:val="000080"/>
      <w:szCs w:val="20"/>
    </w:rPr>
  </w:style>
  <w:style w:type="paragraph" w:styleId="Heading5">
    <w:name w:val="heading 5"/>
    <w:basedOn w:val="Normal"/>
    <w:next w:val="Normal"/>
    <w:qFormat/>
    <w:rsid w:val="000E173C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rsid w:val="000E173C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qFormat/>
    <w:rsid w:val="000E173C"/>
    <w:pPr>
      <w:numPr>
        <w:ilvl w:val="6"/>
        <w:numId w:val="8"/>
      </w:numPr>
      <w:spacing w:before="240" w:after="60"/>
      <w:outlineLvl w:val="6"/>
    </w:pPr>
    <w:rPr>
      <w:lang w:val="en-US"/>
    </w:rPr>
  </w:style>
  <w:style w:type="paragraph" w:styleId="Heading8">
    <w:name w:val="heading 8"/>
    <w:basedOn w:val="Normal"/>
    <w:next w:val="Normal"/>
    <w:qFormat/>
    <w:rsid w:val="000E173C"/>
    <w:pPr>
      <w:numPr>
        <w:ilvl w:val="7"/>
        <w:numId w:val="8"/>
      </w:numPr>
      <w:spacing w:before="240" w:after="60"/>
      <w:outlineLvl w:val="7"/>
    </w:pPr>
    <w:rPr>
      <w:i/>
      <w:iCs/>
      <w:lang w:val="en-US"/>
    </w:rPr>
  </w:style>
  <w:style w:type="paragraph" w:styleId="Heading9">
    <w:name w:val="heading 9"/>
    <w:basedOn w:val="Normal"/>
    <w:next w:val="Normal"/>
    <w:qFormat/>
    <w:rsid w:val="000E173C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72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56361"/>
    <w:pPr>
      <w:tabs>
        <w:tab w:val="center" w:pos="4153"/>
        <w:tab w:val="right" w:pos="8306"/>
      </w:tabs>
      <w:spacing w:before="200" w:after="200"/>
      <w:jc w:val="both"/>
    </w:pPr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rsid w:val="00656361"/>
    <w:pPr>
      <w:tabs>
        <w:tab w:val="center" w:pos="4153"/>
        <w:tab w:val="right" w:pos="8306"/>
      </w:tabs>
      <w:spacing w:before="200" w:after="200"/>
      <w:jc w:val="both"/>
    </w:pPr>
    <w:rPr>
      <w:rFonts w:ascii="Arial" w:hAnsi="Arial"/>
      <w:sz w:val="22"/>
    </w:rPr>
  </w:style>
  <w:style w:type="table" w:styleId="TableGrid">
    <w:name w:val="Table Grid"/>
    <w:basedOn w:val="TableNormal"/>
    <w:rsid w:val="0065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56361"/>
    <w:rPr>
      <w:rFonts w:ascii="Arial" w:hAnsi="Arial"/>
      <w:sz w:val="18"/>
    </w:rPr>
  </w:style>
  <w:style w:type="paragraph" w:customStyle="1" w:styleId="Bullet">
    <w:name w:val="Bullet"/>
    <w:basedOn w:val="Normal"/>
    <w:rsid w:val="007A1CA7"/>
    <w:pPr>
      <w:numPr>
        <w:numId w:val="3"/>
      </w:numPr>
    </w:pPr>
  </w:style>
  <w:style w:type="character" w:styleId="Hyperlink">
    <w:name w:val="Hyperlink"/>
    <w:basedOn w:val="DefaultParagraphFont"/>
    <w:rsid w:val="00F6368B"/>
    <w:rPr>
      <w:color w:val="0000FF"/>
      <w:u w:val="single"/>
    </w:rPr>
  </w:style>
  <w:style w:type="paragraph" w:customStyle="1" w:styleId="CharCharCharCharCharCharCharCharCharCharChar">
    <w:name w:val="Char Char Char Char Char Char Char Char Char Char Char"/>
    <w:basedOn w:val="Normal"/>
    <w:rsid w:val="000E17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itle">
    <w:name w:val="Title"/>
    <w:basedOn w:val="Normal"/>
    <w:qFormat/>
    <w:rsid w:val="000E173C"/>
    <w:pPr>
      <w:spacing w:before="100" w:beforeAutospacing="1" w:after="100" w:afterAutospacing="1"/>
    </w:pPr>
    <w:rPr>
      <w:rFonts w:ascii="Verdana" w:hAnsi="Verdana"/>
      <w:color w:val="333333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0E173C"/>
    <w:rPr>
      <w:b/>
      <w:color w:val="000080"/>
      <w:sz w:val="26"/>
      <w:szCs w:val="24"/>
      <w:lang w:val="en-US"/>
    </w:rPr>
  </w:style>
  <w:style w:type="paragraph" w:customStyle="1" w:styleId="CharChar">
    <w:name w:val="Char Char"/>
    <w:basedOn w:val="Normal"/>
    <w:rsid w:val="000E173C"/>
    <w:pPr>
      <w:widowControl w:val="0"/>
      <w:adjustRightInd w:val="0"/>
      <w:spacing w:after="12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6C27F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F92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0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07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0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07C"/>
    <w:rPr>
      <w:b/>
      <w:bCs/>
    </w:rPr>
  </w:style>
  <w:style w:type="character" w:customStyle="1" w:styleId="Heading4Char">
    <w:name w:val="Heading 4 Char"/>
    <w:basedOn w:val="DefaultParagraphFont"/>
    <w:link w:val="Heading4"/>
    <w:rsid w:val="00BF3B93"/>
    <w:rPr>
      <w:b/>
      <w:i/>
      <w:color w:val="000080"/>
      <w:sz w:val="24"/>
    </w:rPr>
  </w:style>
  <w:style w:type="paragraph" w:customStyle="1" w:styleId="Default">
    <w:name w:val="Default"/>
    <w:rsid w:val="00BF3B9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01EE3"/>
    <w:rPr>
      <w:rFonts w:ascii="Arial" w:hAnsi="Arial"/>
      <w:sz w:val="22"/>
      <w:szCs w:val="24"/>
    </w:rPr>
  </w:style>
  <w:style w:type="character" w:styleId="FollowedHyperlink">
    <w:name w:val="FollowedHyperlink"/>
    <w:uiPriority w:val="99"/>
    <w:semiHidden/>
    <w:unhideWhenUsed/>
    <w:rsid w:val="005261A8"/>
    <w:rPr>
      <w:color w:val="800080"/>
      <w:u w:val="single"/>
    </w:rPr>
  </w:style>
  <w:style w:type="paragraph" w:styleId="Revision">
    <w:name w:val="Revision"/>
    <w:hidden/>
    <w:uiPriority w:val="99"/>
    <w:semiHidden/>
    <w:rsid w:val="00B1170F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8587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8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88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hbhome/Downloads/word/RiskAssessmentDseHomeworking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hbhome/Microsites/Policies_Procedures/assets/HomeworkingChecklist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hbhome/Downloads/pdf/SouthallsHomeworkingGuide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gov.uk/government/publications/staying-alert-and-safe-social-distancing/staying-alert-and-safe-social-distanc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.uk/government/publications/guidance-on-shielding-and-protecting-extremely-vulnerable-persons-from-covid-19/guidance-on-shielding-and-protecting-extremely-vulnerable-persons-from-covid-19" TargetMode="External"/><Relationship Id="rId14" Type="http://schemas.openxmlformats.org/officeDocument/2006/relationships/hyperlink" Target="http://uhbhome/hand-hygien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1544E-B16B-49E6-9FBE-170563FA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1107</Words>
  <Characters>6311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UHB NHS Foundation Trust</Company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ajxs</dc:creator>
  <cp:lastModifiedBy>Anil Tutt</cp:lastModifiedBy>
  <cp:revision>2</cp:revision>
  <cp:lastPrinted>2020-05-20T11:12:00Z</cp:lastPrinted>
  <dcterms:created xsi:type="dcterms:W3CDTF">2023-09-01T14:08:00Z</dcterms:created>
  <dcterms:modified xsi:type="dcterms:W3CDTF">2023-09-01T14:08:00Z</dcterms:modified>
</cp:coreProperties>
</file>